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внесении изменений в Федеральное отраслевое тарифное соглашение в жилищно-коммунальном хозяйстве Российской Федерации на 2023-2025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5 декабря 2022 г., зарегистрировано в Федеральной службе по труду и занятости 19 декабря 2022 г., регистрационный № 22/23-25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