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№440 от 3 июня 2011 г.</w:t>
      </w:r>
    </w:p>
    <w:p>
      <w:pPr>
        <w:pStyle w:val="Heading2"/>
        <w:rPr/>
      </w:pPr>
      <w:r>
        <w:rPr/>
        <w:t>«О разработке прогноза баланса трудовых ресурсов»</w:t>
      </w:r>
    </w:p>
    <w:p>
      <w:pPr>
        <w:pStyle w:val="TextBody"/>
        <w:rPr/>
      </w:pPr>
      <w:r>
        <w:rPr/>
        <w:t>В соответствии с подпунктом 13 пункта 1 статьи 7 Закона Российской Федерации "О занятости населения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разработки прогноза баланса трудовых ресурсов.</w:t>
      </w:r>
    </w:p>
    <w:p>
      <w:pPr>
        <w:pStyle w:val="TextBody"/>
        <w:rPr/>
      </w:pPr>
      <w:r>
        <w:rPr/>
        <w:t>2. Установить, что разработка прогноза баланса трудовых ресурсов осуществляется Министерством здравоохранения и социального развития Российской Федерации при участии заинтересованных федеральных органов исполнительной власти, государственных внебюджетных фондов и Центрального банка Российской Федерации.</w:t>
      </w:r>
    </w:p>
    <w:p>
      <w:pPr>
        <w:pStyle w:val="TextBody"/>
        <w:rPr/>
      </w:pPr>
      <w:r>
        <w:rPr/>
        <w:t>3. Министерству здравоохранения и социального развития Российской Федерации:</w:t>
      </w:r>
    </w:p>
    <w:p>
      <w:pPr>
        <w:pStyle w:val="TextBody"/>
        <w:rPr/>
      </w:pPr>
      <w:r>
        <w:rPr/>
        <w:t>разработать и утвердить до 1 марта 2012 г. нормативные правовые акты, необходимые для реализации настоящего Постановления;</w:t>
      </w:r>
    </w:p>
    <w:p>
      <w:pPr>
        <w:pStyle w:val="TextBody"/>
        <w:rPr/>
      </w:pPr>
      <w:r>
        <w:rPr/>
        <w:t>разрабатывать ежегодно, начиная с 2012 года, прогноз баланса трудовых ресурсов на очередной год и плановый 2-летний период.</w:t>
      </w:r>
    </w:p>
    <w:p>
      <w:pPr>
        <w:pStyle w:val="TextBody"/>
        <w:rPr/>
      </w:pPr>
      <w:r>
        <w:rPr/>
        <w:t>4.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центральных аппаратов и территориальных органов соответствующих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TextBody"/>
        <w:rPr/>
      </w:pPr>
      <w:r>
        <w:rPr/>
        <w:t>5. Рекомендовать органам исполнительной власти субъектов Российской Федерации разрабатывать прогноз баланса трудовых ресурсов по субъектам Российской Федерации.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