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Уведомление Минтруда России от 27 сентября 2012 г.</w:t>
      </w:r>
    </w:p>
    <w:p>
      <w:pPr>
        <w:pStyle w:val="Heading2"/>
        <w:rPr/>
      </w:pPr>
      <w:r>
        <w:rPr/>
        <w:t>«О разработке проекта приказа Министерства труда и социальной защиты Российской Федерации «Об утверждении Регламента Министерства труда и социальной защиты Российской Федерации» »</w:t>
      </w:r>
    </w:p>
    <w:tbl>
      <w:tblPr>
        <w:tblW w:w="10205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337"/>
        <w:gridCol w:w="3371"/>
        <w:gridCol w:w="6497"/>
      </w:tblGrid>
      <w:tr>
        <w:trPr/>
        <w:tc>
          <w:tcPr>
            <w:tcW w:w="337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1.</w:t>
            </w:r>
          </w:p>
        </w:tc>
        <w:tc>
          <w:tcPr>
            <w:tcW w:w="337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Вид нормативного правового акта</w:t>
            </w:r>
          </w:p>
        </w:tc>
        <w:tc>
          <w:tcPr>
            <w:tcW w:w="649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Приказ Министерства труда и социальной защиты Российской Федерации</w:t>
            </w:r>
          </w:p>
        </w:tc>
      </w:tr>
      <w:tr>
        <w:trPr/>
        <w:tc>
          <w:tcPr>
            <w:tcW w:w="337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2.</w:t>
            </w:r>
          </w:p>
        </w:tc>
        <w:tc>
          <w:tcPr>
            <w:tcW w:w="337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орган исполнительной власти, ответственный за разработку проекта</w:t>
            </w:r>
          </w:p>
        </w:tc>
        <w:tc>
          <w:tcPr>
            <w:tcW w:w="64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Минтруд России</w:t>
            </w:r>
          </w:p>
        </w:tc>
      </w:tr>
      <w:tr>
        <w:trPr/>
        <w:tc>
          <w:tcPr>
            <w:tcW w:w="337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3.</w:t>
            </w:r>
          </w:p>
        </w:tc>
        <w:tc>
          <w:tcPr>
            <w:tcW w:w="337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Наименование проекта</w:t>
            </w:r>
          </w:p>
        </w:tc>
        <w:tc>
          <w:tcPr>
            <w:tcW w:w="64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«Об утверждении Регламента Министерства труда и социальной защиты Российской Федерации»</w:t>
            </w:r>
          </w:p>
        </w:tc>
      </w:tr>
      <w:tr>
        <w:trPr/>
        <w:tc>
          <w:tcPr>
            <w:tcW w:w="337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4.</w:t>
            </w:r>
          </w:p>
        </w:tc>
        <w:tc>
          <w:tcPr>
            <w:tcW w:w="337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Планируемый срок вступления в силу нормативного правового акта</w:t>
            </w:r>
          </w:p>
        </w:tc>
        <w:tc>
          <w:tcPr>
            <w:tcW w:w="64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С момента опубликования в установленном порядке</w:t>
            </w:r>
          </w:p>
        </w:tc>
      </w:tr>
      <w:tr>
        <w:trPr/>
        <w:tc>
          <w:tcPr>
            <w:tcW w:w="337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5.</w:t>
            </w:r>
          </w:p>
        </w:tc>
        <w:tc>
          <w:tcPr>
            <w:tcW w:w="337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Круг лиц, на которых будет распространяться действие нормативного правового акта</w:t>
            </w:r>
          </w:p>
        </w:tc>
        <w:tc>
          <w:tcPr>
            <w:tcW w:w="64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Минтруд России, Роструд, Пенсионный фонд Российской Федерации, Фонд социального страхования Российской Федерации»</w:t>
            </w:r>
          </w:p>
        </w:tc>
      </w:tr>
      <w:tr>
        <w:trPr/>
        <w:tc>
          <w:tcPr>
            <w:tcW w:w="337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6.</w:t>
            </w:r>
          </w:p>
        </w:tc>
        <w:tc>
          <w:tcPr>
            <w:tcW w:w="337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Необходимость установления переходного периода</w:t>
            </w:r>
          </w:p>
        </w:tc>
        <w:tc>
          <w:tcPr>
            <w:tcW w:w="64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Не имеется</w:t>
            </w:r>
          </w:p>
        </w:tc>
      </w:tr>
      <w:tr>
        <w:trPr/>
        <w:tc>
          <w:tcPr>
            <w:tcW w:w="337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7.</w:t>
            </w:r>
          </w:p>
        </w:tc>
        <w:tc>
          <w:tcPr>
            <w:tcW w:w="337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Краткое изложение цели регулирования</w:t>
            </w:r>
          </w:p>
        </w:tc>
        <w:tc>
          <w:tcPr>
            <w:tcW w:w="64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Проект подготовлен в целях реализации Указа Президента Российской Федерации от 21 мая 2012 г. № 636 «О структуре федеральных органов исполнительной власти» (далее – Указ) и постановления Правительства Российской Федерации 28 июля 2005 г. № 452 «О типовом регламенте внутренней организации федеральных органов исполнительной власти» (далее – постановление № 452).</w:t>
            </w:r>
          </w:p>
          <w:p>
            <w:pPr>
              <w:pStyle w:val="TableContents"/>
              <w:rPr/>
            </w:pPr>
            <w:r>
              <w:rPr/>
              <w:t>В соответствии с Указом Министерство здравоохранения и социального развития Российской Федерации преобразовано в Министерство здравоохранения Российской Федерации и Министерство труда и социальной защиты Российской Федерации.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Согласно постановлению № 452 федеральные органы исполнительной власти утверждают регламенты, определяющие порядок их деятельности.</w:t>
            </w:r>
          </w:p>
        </w:tc>
      </w:tr>
      <w:tr>
        <w:trPr/>
        <w:tc>
          <w:tcPr>
            <w:tcW w:w="337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8.</w:t>
            </w:r>
          </w:p>
        </w:tc>
        <w:tc>
          <w:tcPr>
            <w:tcW w:w="337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Общая характеристика соответствующих общественных отношений и обоснование необходимости подготовки нормативного правового акта</w:t>
            </w:r>
          </w:p>
        </w:tc>
        <w:tc>
          <w:tcPr>
            <w:tcW w:w="64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В связи с образованием Минтруда России и необходимостью утверждения Регламента Минтруда России проектом предусматривается утверждение соответствующего Регламента, устанавливающего общие правила организации и деятельности Минтруда России.</w:t>
            </w:r>
          </w:p>
        </w:tc>
      </w:tr>
      <w:tr>
        <w:trPr/>
        <w:tc>
          <w:tcPr>
            <w:tcW w:w="337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9.</w:t>
            </w:r>
          </w:p>
        </w:tc>
        <w:tc>
          <w:tcPr>
            <w:tcW w:w="337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Сведения о разработчике проекта</w:t>
            </w:r>
          </w:p>
        </w:tc>
        <w:tc>
          <w:tcPr>
            <w:tcW w:w="64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Минтруд России, Департамент правового регулирования и международного сотрудничества</w:t>
            </w:r>
          </w:p>
        </w:tc>
      </w:tr>
      <w:tr>
        <w:trPr/>
        <w:tc>
          <w:tcPr>
            <w:tcW w:w="337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10.</w:t>
            </w:r>
          </w:p>
        </w:tc>
        <w:tc>
          <w:tcPr>
            <w:tcW w:w="3371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Срок, в течение которого разработчиком принимаются предложения, и наиболее удобный способ их представления</w:t>
            </w:r>
          </w:p>
        </w:tc>
        <w:tc>
          <w:tcPr>
            <w:tcW w:w="64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С 27.09.12 – 18.03.13</w:t>
            </w:r>
          </w:p>
          <w:p>
            <w:pPr>
              <w:pStyle w:val="TableContents"/>
              <w:rPr/>
            </w:pPr>
            <w:r>
              <w:rPr/>
              <w:t>В письменной форме на почтовый адрес Минтруда России: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127994, Москва, ГСП-4, ул. Ильинка, 21</w:t>
            </w:r>
          </w:p>
        </w:tc>
      </w:tr>
      <w:tr>
        <w:trPr/>
        <w:tc>
          <w:tcPr>
            <w:tcW w:w="337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11</w:t>
            </w:r>
          </w:p>
        </w:tc>
        <w:tc>
          <w:tcPr>
            <w:tcW w:w="3371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Иная информация, относящаяся к сведениям о подготовке проекта</w:t>
            </w:r>
          </w:p>
        </w:tc>
        <w:tc>
          <w:tcPr>
            <w:tcW w:w="649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Не имеется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