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5 октября 2012 г.</w:t>
      </w:r>
    </w:p>
    <w:p>
      <w:pPr>
        <w:pStyle w:val="Heading2"/>
        <w:rPr/>
      </w:pPr>
      <w:r>
        <w:rPr/>
        <w:t>«О соблюдении лицами, поступающими на работу на должность руководителя федерального государственного учреждения, и руководителями федеральных государственных учреждений части четвертой статьи 275 Трудового кодекса Российской Федерации »</w:t>
      </w:r>
    </w:p>
    <w:p>
      <w:pPr>
        <w:pStyle w:val="TextBody"/>
        <w:rPr/>
      </w:pPr>
      <w:r>
        <w:rPr/>
        <w:t>В соответствии с частью четвертой статьи 275 Трудового кодекса Российской Федерации Правительство Российской Федерации постановляет:</w:t>
      </w:r>
    </w:p>
    <w:p>
      <w:pPr>
        <w:pStyle w:val="TextBody"/>
        <w:rPr/>
      </w:pPr>
      <w:r>
        <w:rPr/>
        <w:t>1.Утвердить прилагаемые:</w:t>
      </w:r>
    </w:p>
    <w:p>
      <w:pPr>
        <w:pStyle w:val="TextBody"/>
        <w:rPr/>
      </w:pPr>
      <w:r>
        <w:rPr/>
        <w:t xml:space="preserve">Положение о представлении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детей; </w:t>
      </w:r>
    </w:p>
    <w:p>
      <w:pPr>
        <w:pStyle w:val="TextBody"/>
        <w:rPr/>
      </w:pPr>
      <w:r>
        <w:rPr/>
        <w:t>форму справки о доходах, об имуществе и обязательствах имущественного характера лица, поступающего на работу на должность руководителя федерального государственного учреждения,</w:t>
      </w:r>
    </w:p>
    <w:p>
      <w:pPr>
        <w:pStyle w:val="TextBody"/>
        <w:rPr/>
      </w:pPr>
      <w:r>
        <w:rPr/>
        <w:t>форму справки о доходах, об имуществе и обязательствах имущественного характера руководителя федерального государственного учреждения;</w:t>
      </w:r>
    </w:p>
    <w:p>
      <w:pPr>
        <w:pStyle w:val="TextBody"/>
        <w:rPr/>
      </w:pPr>
      <w:r>
        <w:rPr/>
        <w:t>форму справки о доходах, об имуществе и обязательствах имущественного характера супруги (супруга) и несовершеннолетних детей лица, поступающего на работу на должность руководителя федерального государственного учреждения;</w:t>
      </w:r>
    </w:p>
    <w:p>
      <w:pPr>
        <w:pStyle w:val="TextBody"/>
        <w:rPr/>
      </w:pPr>
      <w:r>
        <w:rPr/>
        <w:t>форму справки о доходах, об имуществе и обязательствах имущественного характера супруги (супруга) и несовершеннолетних детей руководителя федерального государственного учреждения.</w:t>
      </w:r>
    </w:p>
    <w:p>
      <w:pPr>
        <w:pStyle w:val="TextBody"/>
        <w:rPr/>
      </w:pPr>
      <w:r>
        <w:rPr/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представлении лицами при поступлении на работу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детей, а также о представлении руководителями государственных учреждений субъектов Российской Федерации,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