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НР 12-2/10/2 - 3746 от 10.12.2012</w:t>
      </w:r>
    </w:p>
    <w:p>
      <w:pPr>
        <w:pStyle w:val="Heading2"/>
        <w:rPr/>
      </w:pPr>
      <w:r>
        <w:rPr/>
        <w:t>Правительственная телеграмма НР 12-2/10/2 - 3746 от 10.12.2012</w:t>
      </w:r>
    </w:p>
    <w:p>
      <w:pPr>
        <w:pStyle w:val="Heading5"/>
        <w:rPr/>
      </w:pPr>
      <w:r>
        <w:rPr/>
        <w:t>РУКОВОДИТЕЛЯМ ВЫСШИХ ОРГАНОВ ИСПОЛНИТЕЛЬНОЙ ВЛАСТИ СУБЪЕКТОВ РОССИЙСКОЙ ФЕДЕРАЦИИ</w:t>
      </w:r>
    </w:p>
    <w:p>
      <w:pPr>
        <w:pStyle w:val="TextBody"/>
        <w:rPr/>
      </w:pPr>
      <w:r>
        <w:rPr/>
        <w:t>В ЦЕЛЯХ ПОДГОТОВКИ МАТЕРИАЛОВ К СОВЕЩАНИЮ У ЗАМЕСТИТЕЛЯ ПРЕДСЕДАТЕЛЯ ПРАВИТЕЛЬСТВА РОССИЙСКОЙ ФЕДЕРАЦИИ О.Ю. ГОЛОДЕЦ ПРОСИМ ОБЕСПЕЧИТЬ ПРЕДСТАВЛЕНИЕ В МИНТРУД РОССИИ ИНФОРМАЦИИ ОБ ОБЪЕМЕ БЮДЖЕТНЫХ АССИГНОВАНИЙ, ПРЕДУСМОТРЕННЫХ В БЮДЖЕТЕ СУБЪЕКТА РОССИЙСКОЙ ФЕДЕРАЦИИ НА 2013 ГОД НА ИСПОЛНЕНИЕ РАСХОДНОГО ОБЯЗАТЕЛЬСТВА СУБЪЕКТА РОССИЙСКОЙ ФЕДЕРАЦИИ, ВОЗНИКАЮЩЕГО ПРИ НАЗНАЧЕНИИ ЕЖЕМЕСЯЧНОЙ ДЕНЕЖНОЙ ВЫПЛАТЫ, ПРЕДУСМОТРЕННОЙ ПУНКТОМ 2 УКАЗА ПРЕЗИДЕНТА РОССИЙСКОЙ ФЕДЕРАЦИИ от 7 МАЯ 2012 ГОДА № 606 «О МЕРАХ ПО РЕАЛИЗАЦИИ ДЕМОГРАФИЧЕСКОЙ ПОЛИТИКИ РОССИЙСКОЙ ФЕДЕРАЦИИ».</w:t>
      </w:r>
    </w:p>
    <w:p>
      <w:pPr>
        <w:pStyle w:val="TextBody"/>
        <w:rPr/>
      </w:pPr>
      <w:r>
        <w:rPr/>
        <w:t>ИНФОРМАЦИЮ ПРОСИМ НАПРАВИТЬ НА БУМАЖНОМ НОСИТЕЛЕ И ПО ЭЛЕКТРОННОЙ ПОЧТЕ В СРОК ДО 10 ДЕКАБРЯ 2012 ГОДА.</w:t>
      </w:r>
    </w:p>
    <w:p>
      <w:pPr>
        <w:pStyle w:val="TextBody"/>
        <w:rPr/>
      </w:pPr>
      <w:r>
        <w:rPr/>
        <w:t>КОНТАКТНЫЙ ТЕЛЕФОН: (495) 739-70-01 * 18-13</w:t>
      </w:r>
    </w:p>
    <w:p>
      <w:pPr>
        <w:pStyle w:val="TextBody"/>
        <w:rPr/>
      </w:pPr>
      <w:r>
        <w:rPr/>
        <w:t>ТЕЛЕФОН/ФАКС:(495) 606-16-42.</w:t>
      </w:r>
    </w:p>
    <w:p>
      <w:pPr>
        <w:pStyle w:val="TextBody"/>
        <w:rPr/>
      </w:pPr>
      <w:r>
        <w:rPr/>
        <w:t>АДРЕС ЭЛЕКТРОННОЙ ПОЧТЫ: DRYAHLUSHINALG@ROSMINZDRAV.RU</w:t>
      </w:r>
    </w:p>
    <w:p>
      <w:pPr>
        <w:pStyle w:val="Heading5"/>
        <w:spacing w:before="120" w:after="60"/>
        <w:rPr/>
      </w:pPr>
      <w:r>
        <w:rPr/>
        <w:t>ЗАМЕСТИТЕЛЬ МИНИСТРА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