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10 января 2013 г.</w:t>
      </w:r>
    </w:p>
    <w:p>
      <w:pPr>
        <w:pStyle w:val="Heading2"/>
        <w:rPr/>
      </w:pPr>
      <w:r>
        <w:rPr/>
        <w:t>«Об утверждении коэффициента индексации с 1 февраля 2013 г. размера страховой части трудовой пенсии по старости и размеров трудовой пенсии по инвалидности и трудовой пенсии по случаю потери кормильца »</w:t>
      </w:r>
    </w:p>
    <w:p>
      <w:pPr>
        <w:pStyle w:val="TextBody"/>
        <w:rPr/>
      </w:pPr>
      <w:r>
        <w:rPr/>
        <w:t>В целях реализации пункта 6 статьи 17 Федерального закона «О трудовых пенсиях в Российской Федерации»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коэффициент индексации с 1 февраля 2013 г. размера страховой части трудовой пенсии по старости и размеров трудовой пенсии по инвалидности и трудовой пенсии по случаю потери кормильца в размере 1,066.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Пенсионному фонду Российской Федерации проинформировать свои территориальные органы о размере коэффициента, утвержденного настоящим постановлением, для увеличения пенсий, установленных Федеральным законом «О трудовых пенсиях в Российской Федерации».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февраля 2013 г. </w:t>
      </w:r>
    </w:p>
    <w:p>
      <w:pPr>
        <w:pStyle w:val="Heading5"/>
        <w:spacing w:before="120" w:after="60"/>
        <w:rPr/>
      </w:pPr>
      <w:r>
        <w:rPr/>
        <w:t>Председатель Правительства Российской Федерации 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