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постановления Правительства РФ от 22 февраля 2013 г.</w:t>
      </w:r>
    </w:p>
    <w:p>
      <w:pPr>
        <w:pStyle w:val="Heading2"/>
        <w:rPr/>
      </w:pPr>
      <w:r>
        <w:rPr/>
        <w:t>«О внесении изменений в постановление Правительства Российской Федерации от 20 декабря 2010 г. №1074 »</w:t>
      </w:r>
    </w:p>
    <w:p>
      <w:pPr>
        <w:pStyle w:val="TextBody"/>
        <w:rPr/>
      </w:pPr>
      <w:r>
        <w:rPr/>
        <w:t>Правительство Российской Федерации п о с т а н о в л я е т:</w:t>
      </w:r>
    </w:p>
    <w:p>
      <w:pPr>
        <w:pStyle w:val="TextBody"/>
        <w:rPr/>
      </w:pPr>
      <w:r>
        <w:rPr/>
        <w:t xml:space="preserve">Утвердить прилагаемые изменения, которые вносятся в постановление Правительства Российской Федерации от 20 декабря 2010 г. № 1074 «О предоставлении субсидий из федерального бюджета на государственную поддержку общероссийских общественных организаций инвалидов» (Собрание законодательства Российской Федерации, 2010, № 52, ст.7128). 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</w:t>
        <w:br/>
        <w:t>Д.Медведев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