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распоряжения Правительства РФ от 25 февраля 2013 г.</w:t>
      </w:r>
    </w:p>
    <w:p>
      <w:pPr>
        <w:pStyle w:val="Heading2"/>
        <w:rPr/>
      </w:pPr>
      <w:r>
        <w:rPr/>
        <w:t>Проект распоряжения Правительства РФ от 25 февраля 2013 г.</w:t>
      </w:r>
    </w:p>
    <w:p>
      <w:pPr>
        <w:pStyle w:val="TextBody"/>
        <w:rPr/>
      </w:pPr>
      <w:r>
        <w:rPr/>
        <w:t>1. В распоряжении Правительства Российской Федерации от 8 декабря 2005 года № 2162-р о возмещении за счет средств федерального бюджета расходов, связанных с участием в сессиях Международной конференции труда и региональных совещаниях Международной организации труда представителей Российской Федерации (Собрание законодательства Российской Федерации, 2005, № 51, ст. 5568), в пункте 3 слова «Минздравсоцразвития России по разделу «Здравоохранение и спорт» функциональной классификации» заменить словами «Минтруда России по подразделу «Другие вопросы в области социальной политики» раздела «Социальная политика» классификации расходов бюджетов».</w:t>
      </w:r>
    </w:p>
    <w:p>
      <w:pPr>
        <w:pStyle w:val="TextBody"/>
        <w:rPr/>
      </w:pPr>
      <w:r>
        <w:rPr/>
        <w:t>2. Настоящее распоряжение вступает в силу со дня официального опубликования.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