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Совместный приказ Минтруда России и Росстата №96н/92 от 11 марта 2013 г.</w:t>
      </w:r>
    </w:p>
    <w:p>
      <w:pPr>
        <w:pStyle w:val="Heading2"/>
        <w:rPr/>
      </w:pPr>
      <w:r>
        <w:rPr/>
        <w:t>«О признании утратившим силу постановления Министерства труда и социального развития Российской Федерации и Государственного комитета Российской Федерации по статистике от 28 апреля 2000 г. № 36/34 «Об утверждении Методики исчисления величины прожиточного минимума в целом по Российской Федерации» »</w:t>
      </w:r>
    </w:p>
    <w:p>
      <w:pPr>
        <w:pStyle w:val="TextBody"/>
        <w:rPr/>
      </w:pPr>
      <w:r>
        <w:rPr/>
        <w:t>П р и к а з ы в а е м:</w:t>
      </w:r>
    </w:p>
    <w:p>
      <w:pPr>
        <w:pStyle w:val="TextBody"/>
        <w:rPr/>
      </w:pPr>
      <w:r>
        <w:rPr/>
        <w:t>Признать утратившим силу постановление Министерства труда и социального развития Российской Федерации и Государственного комитета Российской Федерации по статистике от 28 апреля 2000 г. № 36/34 «Об утверждении Методики исчисления величины прожиточного минимума в целом по Российской Федерации» (по заключению Министерства юстиции Российской Федерации в государственной регистрации не нуждается, письмо Минюста России от 29 мая 2000 г. № 4064-ЭР).</w:t>
      </w:r>
    </w:p>
    <w:p>
      <w:pPr>
        <w:pStyle w:val="Heading5"/>
        <w:rPr/>
      </w:pPr>
      <w:r>
        <w:rPr/>
        <w:t>Министр труда и социальной защиты Российской Федерации М.А. Топилин</w:t>
      </w:r>
    </w:p>
    <w:p>
      <w:pPr>
        <w:pStyle w:val="Heading5"/>
        <w:spacing w:before="120" w:after="60"/>
        <w:rPr/>
      </w:pPr>
      <w:r>
        <w:rPr/>
        <w:t>Руководитель Федеральной службы государственной статистики А.Е. Суринов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