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№170н от 29 апреля 2013 г.</w:t>
      </w:r>
    </w:p>
    <w:p>
      <w:pPr>
        <w:pStyle w:val="Heading2"/>
        <w:rPr/>
      </w:pPr>
      <w:r>
        <w:rPr/>
        <w:t>«Об утверждении методических рекомендаций по разработке профессионального стандарта»</w:t>
      </w:r>
    </w:p>
    <w:p>
      <w:pPr>
        <w:pStyle w:val="TextBody"/>
        <w:rPr/>
      </w:pPr>
      <w:r>
        <w:rPr/>
        <w:t>(Не нуждается в государственной регистрации. Письмо Минюста России от 23 июля 2013 г. N 01/66036-ЮЛ)</w:t>
      </w:r>
    </w:p>
    <w:p>
      <w:pPr>
        <w:pStyle w:val="TextBody"/>
        <w:rPr/>
      </w:pPr>
      <w:r>
        <w:rPr/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"О Правилах разработки, утверждения и применения профессиональных стандартах" (Собрание законодательства Российской Федерации, 2013, N 4, ст. 293), приказываю:</w:t>
      </w:r>
    </w:p>
    <w:p>
      <w:pPr>
        <w:pStyle w:val="TextBody"/>
        <w:rPr/>
      </w:pPr>
      <w:r>
        <w:rPr/>
        <w:t xml:space="preserve">Утвердить прилагаемые методические рекомендации по разработке профессионального стандарта.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