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№14-1/10/1-5305 от 22 ноября 2013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Северо-кавказском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 в режиме видеоконференции.</w:t>
      </w:r>
    </w:p>
    <w:p>
      <w:pPr>
        <w:pStyle w:val="TextBody"/>
        <w:rPr/>
      </w:pPr>
      <w:r>
        <w:rPr/>
        <w:t>Видеоконференция по данному вопросу в Минтруде России состоится 29 ноября 2013 года в 10 часов 00 минут по московскому времени.</w:t>
      </w:r>
    </w:p>
    <w:p>
      <w:pPr>
        <w:pStyle w:val="TextBody"/>
        <w:rPr/>
      </w:pPr>
      <w:r>
        <w:rPr/>
        <w:t>Просим обеспечить участие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 xml:space="preserve"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</w:t>
      </w:r>
      <w:hyperlink r:id="rId2">
        <w:r>
          <w:rPr>
            <w:rStyle w:val="InternetLink"/>
          </w:rPr>
          <w:t>www.rosmintrud.ru/docs/mintrud/payment/49</w:t>
        </w:r>
      </w:hyperlink>
      <w:r>
        <w:rPr/>
        <w:t>.</w:t>
      </w:r>
    </w:p>
    <w:p>
      <w:pPr>
        <w:pStyle w:val="TextBody"/>
        <w:rPr/>
      </w:pPr>
      <w:r>
        <w:rPr/>
        <w:t>Информацию об участниках совещания просим направить на электронный адрес: isa_skfo@mail.ru, в копии на oplatatruda@rosmintrud.ru, в срок до 27 ноября 2013 года. Предварительно по факсу: (495) 606-15-34.</w:t>
      </w:r>
    </w:p>
    <w:p>
      <w:pPr>
        <w:pStyle w:val="TextBody"/>
        <w:rPr/>
      </w:pPr>
      <w:r>
        <w:rPr/>
        <w:t>Участникам видеоконференции в Минтруде России необходимо явиться в помещения с установленным терминальным оборудованием защищенной видеосвязи в зданиях высших органов исполнительной власти в субъектах федерации Северо-кавказского федерального округа. Видеоконференция будет проводиться по каналам спецсвязи ФСО. Ответственный за техническое обеспечение в Минтруде России Бочков А.В. телефон (495)587-88-89*1071. Контактные телефоны (8793) 39-45-60, Дадагов И.С.; (8793) 35-10-40, песков в.н.;(495) 587-88-89*1410, А.В.Фролова.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4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