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№14-1/10/В-72 от 14 января 2014 г.</w:t>
      </w:r>
    </w:p>
    <w:p>
      <w:pPr>
        <w:pStyle w:val="Heading2"/>
        <w:rPr/>
      </w:pPr>
      <w:r>
        <w:rPr/>
        <w:t>«Руководителям органов социальной защиты субъектов Российской Федерации (по списку) »</w:t>
      </w:r>
    </w:p>
    <w:p>
      <w:pPr>
        <w:pStyle w:val="TextBody"/>
        <w:rPr/>
      </w:pPr>
      <w:r>
        <w:rPr/>
        <w:t xml:space="preserve">В соответствии с пунктом 26 приложения № 2 к программе поэтапного совершенствования системы оплаты труда в государственных (муниципальных) учреждениях на 2012-2018 годы, утвержденной распоряжением правительства российской федерации от 26 ноября 2012 г. № 2190-р (далее – программа), прошу не позднее 24 января 2014 г. представить доклады о реализации планов мероприятий («дорожных карт») в сфере социального обслуживания в части повышения оплаты труда социальных работников, работающих только в учреждениях социального обслуживания населения субъекта Российской Федерации, с нарастающим итогом за 2013 год (оценка) и прогноз на 2014-2018 годы в электронном виде с использованием автоматизированной информационной системы Минтруда России (адрес информационной системы - </w:t>
      </w:r>
      <w:hyperlink r:id="rId2">
        <w:r>
          <w:rPr>
            <w:rStyle w:val="InternetLink"/>
          </w:rPr>
          <w:t>http://soc.rosminzdrav.ru</w:t>
        </w:r>
      </w:hyperlink>
      <w:r>
        <w:rPr/>
        <w:t xml:space="preserve">). </w:t>
      </w:r>
    </w:p>
    <w:p>
      <w:pPr>
        <w:pStyle w:val="TextBody"/>
        <w:rPr/>
      </w:pPr>
      <w:r>
        <w:rPr/>
        <w:t>При возникновении вопросов по работе с программным обеспечением необходимо обратиться по телефону 8 (499) 578-03-04 или по e-mail: info@citep.ru.</w:t>
      </w:r>
    </w:p>
    <w:p>
      <w:pPr>
        <w:pStyle w:val="TextBody"/>
        <w:rPr/>
      </w:pPr>
      <w:r>
        <w:rPr/>
        <w:t>В информационной системе необходимо прикрепить электронный образ (в формате pdf) отсканированного письма-ответа с подписью руководителя органа социального обслуживания населения субъекта Российской Федерации с приложением таблиц, распечатанных из автоматизированной информационной системы, с последующим подтверждением на бумажном носителе.</w:t>
      </w:r>
    </w:p>
    <w:p>
      <w:pPr>
        <w:pStyle w:val="TextBody"/>
        <w:rPr/>
      </w:pPr>
      <w:r>
        <w:rPr/>
        <w:t>Контактные телефоны: 8 (495) 926-99-01 доб. 1410, 14-50, 12-32 Фролова А.В.</w:t>
      </w:r>
    </w:p>
    <w:p>
      <w:pPr>
        <w:pStyle w:val="Heading5"/>
        <w:spacing w:before="120" w:after="60"/>
        <w:rPr/>
      </w:pPr>
      <w:r>
        <w:rPr/>
        <w:t>Заместитель министра 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soc.rosminzdrav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