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№288 от 5 мая 2014 г.</w:t>
      </w:r>
    </w:p>
    <w:p>
      <w:pPr>
        <w:pStyle w:val="Heading2"/>
        <w:rPr/>
      </w:pPr>
      <w:r>
        <w:rPr/>
        <w:t>«Об утверждении формы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об обеспечении достижения в 2014-2018 годах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(«дорожной картой») «Повышение эффективности и качества услуг в сфере социального обслуживания населения (2013 - 2018 годы)»»</w:t>
      </w:r>
    </w:p>
    <w:p>
      <w:pPr>
        <w:pStyle w:val="TextBody"/>
        <w:rPr/>
      </w:pPr>
      <w:r>
        <w:rPr/>
        <w:t>В соответствии с поручением Президента Российской Федерации от 2 апреля 2014 г. № Пр-675, поручением Правительства Российской Федерации от 4 апреля 2014 г. № ОГ-П12-2256 приказываю:</w:t>
      </w:r>
    </w:p>
    <w:p>
      <w:pPr>
        <w:pStyle w:val="TextBody"/>
        <w:rPr/>
      </w:pPr>
      <w:r>
        <w:rPr/>
        <w:t>1. Утвердить образец формы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об обеспечении достижения в 2014-2018 годах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(«дорожной картой») «Повышение эффективности и качества услуг в сфере социального обслуживания населения (2013-2018 годы)».</w:t>
      </w:r>
    </w:p>
    <w:p>
      <w:pPr>
        <w:pStyle w:val="TextBody"/>
        <w:rPr/>
      </w:pPr>
      <w:r>
        <w:rPr/>
        <w:t xml:space="preserve">2. 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