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№998н от 9 декабря 2014 г.</w:t>
      </w:r>
    </w:p>
    <w:p>
      <w:pPr>
        <w:pStyle w:val="Heading2"/>
        <w:rPr/>
      </w:pPr>
      <w:r>
        <w:rPr/>
        <w:t>«Об утверждении перечня показаний и противопоказаний для обеспечения инвалидов техническими средствами реабилитации»</w:t>
      </w:r>
    </w:p>
    <w:p>
      <w:pPr>
        <w:pStyle w:val="TextBody"/>
        <w:rPr/>
      </w:pPr>
      <w:r>
        <w:rPr/>
        <w:t>В соответствии с подпунктом 5.2.107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2013, № 22, ст. 2809; № 36, ст. 4578; № 37, ст. 4703; № 45, ст. 5822; № 46, ст. 5952; 2014, № 21, ст. 2710; № 32, ст. 4499; № 36, ст. 4868), п р и к а з ы в а ю:</w:t>
      </w:r>
    </w:p>
    <w:p>
      <w:pPr>
        <w:pStyle w:val="TextBody"/>
        <w:rPr/>
      </w:pPr>
      <w:r>
        <w:rPr/>
        <w:t>1. Утвердить перечень показаний и противопоказаний для обеспечения инвалидов техническими средствами реабилитации согласно приложению.</w:t>
      </w:r>
    </w:p>
    <w:p>
      <w:pPr>
        <w:pStyle w:val="TextBody"/>
        <w:rPr/>
      </w:pPr>
      <w:r>
        <w:rPr/>
        <w:t xml:space="preserve">2. Признать утратившим силу приказ Министерства труда и социальной защиты Российской Федерации от 18 февраля 2013 г. № 65н «Об утверждении перечня показаний и противопоказаний для обеспечения инвалидов техническими средствами реабилитации» (зарегистрирован Министерством юстиции Российской Федерации 27 марта 2013 г. № 27906).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