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№607-р от 9 апреля 2015 г.</w:t>
      </w:r>
    </w:p>
    <w:p>
      <w:pPr>
        <w:pStyle w:val="Heading2"/>
        <w:rPr/>
      </w:pPr>
      <w:r>
        <w:rPr/>
        <w:t>«Об утверждении плана мероприятий на 2015 - 2018 годы по реализации первого этапа Концепции государственной семейной политики в Российской Федерации на период до 2025 года»</w:t>
      </w:r>
    </w:p>
    <w:p>
      <w:pPr>
        <w:pStyle w:val="TextBody"/>
        <w:rPr/>
      </w:pPr>
      <w:r>
        <w:rPr/>
        <w:t>1. Утвердить прилагаемый план мероприятий на 2015 - 2018 годы по реализации первого этапа Концепции государственной семейной политики в Российской Федерации на период до 2025 года (далее - план).</w:t>
      </w:r>
    </w:p>
    <w:p>
      <w:pPr>
        <w:pStyle w:val="TextBody"/>
        <w:rPr/>
      </w:pPr>
      <w:r>
        <w:rPr/>
        <w:t>2. Федеральным органам исполнительной власти:</w:t>
      </w:r>
    </w:p>
    <w:p>
      <w:pPr>
        <w:pStyle w:val="TextBody"/>
        <w:rPr/>
      </w:pPr>
      <w:r>
        <w:rPr/>
        <w:t>обеспечить выполнение плана в пределах бюджетных ассигнований, предусмотренных им в федеральном бюджете на соответствующий финансовый год;</w:t>
      </w:r>
    </w:p>
    <w:p>
      <w:pPr>
        <w:pStyle w:val="TextBody"/>
        <w:rPr/>
      </w:pPr>
      <w:r>
        <w:rPr/>
        <w:t>представлять в Минтруд России один раз в полугодие, до 15-го числа месяца, следующего за отчетным полугодием, информацию о ходе выполнения плана.</w:t>
      </w:r>
    </w:p>
    <w:p>
      <w:pPr>
        <w:pStyle w:val="TextBody"/>
        <w:rPr/>
      </w:pPr>
      <w:r>
        <w:rPr/>
        <w:t>3. Возложить на Минтруд России осуществление контроля за реализацией плана и представление информации о ходе его выполнения в Правительство Российской Федерации до 30-го числа месяца, следующего за отчетным полугодием.</w:t>
      </w:r>
    </w:p>
    <w:p>
      <w:pPr>
        <w:pStyle w:val="TextBody"/>
        <w:rPr/>
      </w:pPr>
      <w:r>
        <w:rPr/>
        <w:t xml:space="preserve">4. Рекомендовать органам исполнительной власти субъектов Российской Федерации при формировании и осуществлении региональных планов реализации государственной семейной политики учитывать мероприятия плана.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