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11-3/10/В-2823 от 22 апреля 2015 г.</w:t>
      </w:r>
    </w:p>
    <w:p>
      <w:pPr>
        <w:pStyle w:val="Heading2"/>
        <w:rPr/>
      </w:pPr>
      <w:r>
        <w:rPr/>
        <w:t>«Федеральным органам исполнительной власти»</w:t>
      </w:r>
    </w:p>
    <w:p>
      <w:pPr>
        <w:pStyle w:val="TextBody"/>
        <w:rPr/>
      </w:pPr>
      <w:r>
        <w:rPr/>
        <w:t xml:space="preserve">Минтруд России проводит видеоселекторное совещание по вопросам реализации Федерального закона от 21 июля 2014 г. № 256-ФЗ (независимая оценка качества оказания услуг организациями в сфере культуры, социального обслуживания, охраны здоровья и образования) в целях подготовки доклада о ходе реализации Указа Президента Российской Федерации от 7 мая 2012 года № 597 (подпункт «к» пункта 1) </w:t>
      </w:r>
      <w:r>
        <w:rPr>
          <w:rStyle w:val="StrongEmphasis"/>
        </w:rPr>
        <w:t>27 апреля 2015 г. в 11-00 час.</w:t>
      </w:r>
      <w:r>
        <w:rPr/>
        <w:t xml:space="preserve"> по московскому времени.</w:t>
      </w:r>
    </w:p>
    <w:p>
      <w:pPr>
        <w:pStyle w:val="TextBody"/>
        <w:rPr/>
      </w:pPr>
      <w:r>
        <w:rPr/>
        <w:t>В совещании примут участие заместители руководителей высших исполнительных органов государственной власти субъектов Российской Федерации, ответственные за координацию работы по организации проведения независимой оценки, а также руководители органов исполнительной власти субъектов Российской Федерации в сфере социальной защиты, образования, культуры, физической культуры и спорта с докладом о проведенной работе и подготовке нормативных актов по данному вопросу. Структура доклада размещена на официальном сайте Минтруда России в сети «Интернет» в подразделе «Независимая система оценки качества»</w:t>
      </w:r>
      <w:hyperlink r:id="rId2">
        <w:r>
          <w:rPr>
            <w:rStyle w:val="InternetLink"/>
          </w:rPr>
          <w:t>www.rosmintrud.ru/nsok/files</w:t>
        </w:r>
      </w:hyperlink>
      <w:r>
        <w:rPr/>
        <w:t>.</w:t>
      </w:r>
    </w:p>
    <w:p>
      <w:pPr>
        <w:pStyle w:val="TextBody"/>
        <w:rPr/>
      </w:pPr>
      <w:r>
        <w:rPr/>
        <w:t>Для участия в совещании прошу направить представителя вашего Министерства, ответственного за координацию работы по проведению независимой оценки качества.</w:t>
      </w:r>
    </w:p>
    <w:p>
      <w:pPr>
        <w:pStyle w:val="TextBody"/>
        <w:rPr/>
      </w:pPr>
      <w:r>
        <w:rPr/>
        <w:t>Место проведения видеоселекторного совещания: Минтруд России (ул. Ильинка, 21, 4-й этаж, зал коллегии), регламент совещания 1 час.</w:t>
      </w:r>
    </w:p>
    <w:p>
      <w:pPr>
        <w:pStyle w:val="TextBody"/>
        <w:rPr/>
      </w:pPr>
      <w:r>
        <w:rPr/>
        <w:t>Информацию об участнике (ФИО, должность, контактная информация) просьба направить в Минтруд России на адрес электронной почты не позднее 15-00 час. 24 апреля 2015 г.</w:t>
      </w:r>
    </w:p>
    <w:p>
      <w:pPr>
        <w:pStyle w:val="TextBody"/>
        <w:rPr/>
      </w:pPr>
      <w:r>
        <w:rPr/>
        <w:t>Контакты: 8 (495) 926-99-01, доб. 11-30 (Григорьянц Галина Николаевна), 11-36 (Белов Игорь Олегович).</w:t>
      </w:r>
    </w:p>
    <w:p>
      <w:pPr>
        <w:pStyle w:val="TextBody"/>
        <w:rPr/>
      </w:pPr>
      <w:r>
        <w:rPr/>
        <w:t>Факс: 8 (495) 606-16-48.</w:t>
      </w:r>
    </w:p>
    <w:p>
      <w:pPr>
        <w:pStyle w:val="TextBody"/>
        <w:rPr/>
      </w:pPr>
      <w:r>
        <w:rPr/>
        <w:t>E-mail: BelovIO@rosmintrud.ru.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/fil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