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12-3/10/П-590 от 9 февраля 2016 г.</w:t>
      </w:r>
    </w:p>
    <w:p>
      <w:pPr>
        <w:pStyle w:val="Heading2"/>
        <w:rPr/>
      </w:pPr>
      <w:r>
        <w:rPr/>
        <w:t>В органы исполнительной власти субъектов Российской Федерации в сфере социальной защиты населения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в соответствии с подпунктом «д» пункта 2 раздела 2 протокола заседания Комиссии при Президенте Российской Федерации по делам ветеранов от 27 февраля № 5 и пункта 3 поручения Председателя Правительства Российской Федерации от 8 мая 2015 г. №ДМ-П12-42ПР просит представить сведения о предоставлении социального обслуживания инвалидам, участникам и ветеранам великой отечественной войны.</w:t>
      </w:r>
    </w:p>
    <w:p>
      <w:pPr>
        <w:pStyle w:val="TextBody"/>
        <w:rPr/>
      </w:pPr>
      <w:r>
        <w:rPr/>
        <w:t xml:space="preserve">Информацию просим представить в Минтруд России в срок до 15 февраля 2016 года согласно таблицам, размещенным на официальном сайте Минтруда России </w:t>
      </w:r>
      <w:hyperlink r:id="rId2">
        <w:r>
          <w:rPr>
            <w:rStyle w:val="InternetLink"/>
          </w:rPr>
          <w:t>www.rosmintrud.ru</w:t>
        </w:r>
      </w:hyperlink>
      <w:r>
        <w:rPr/>
        <w:t xml:space="preserve"> в разделе Телеграммы в установленном порядке, а также по адресу электронной почты: menshchikovgk@rosmintrud.ru в формате exсel.</w:t>
      </w:r>
    </w:p>
    <w:p>
      <w:pPr>
        <w:pStyle w:val="TextBody"/>
        <w:rPr/>
      </w:pPr>
      <w:r>
        <w:rPr/>
        <w:t>Контактное лицо: Меньщиков Г.К. тел:(8 495) 926-99-01 доб. 1255.</w:t>
      </w:r>
    </w:p>
    <w:p>
      <w:pPr>
        <w:pStyle w:val="TextBody"/>
        <w:spacing w:before="0" w:after="0"/>
        <w:rPr/>
      </w:pPr>
      <w:r>
        <w:rPr>
          <w:rStyle w:val="StrongEmphasis"/>
        </w:rPr>
        <w:t>Заместитель Министра труда и социальной защиты Российской Федерации</w:t>
      </w:r>
    </w:p>
    <w:p>
      <w:pPr>
        <w:pStyle w:val="TextBody"/>
        <w:spacing w:before="0" w:after="0"/>
        <w:rPr/>
      </w:pPr>
      <w:r>
        <w:rPr>
          <w:rStyle w:val="StrongEmphasis"/>
        </w:rPr>
        <w:t>Г.Г. Лекарев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smintrud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