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15 ноября 2016 г.</w:t>
      </w:r>
    </w:p>
    <w:p>
      <w:pPr>
        <w:pStyle w:val="Heading2"/>
        <w:rPr/>
      </w:pPr>
      <w:r>
        <w:rPr/>
        <w:t>«Отраслевое соглашение по учреждениям, органам уголовно-исполнительной системы и предприятиям Федеральной службы исполнения наказаний на 2017 – 2019 годы»</w:t>
      </w:r>
    </w:p>
    <w:p>
      <w:pPr>
        <w:pStyle w:val="TextBody"/>
        <w:rPr/>
      </w:pPr>
      <w:r>
        <w:rPr/>
        <w:t>(Зарегистрировано в Роструде 16 декабря 2016 года, регистрационный номер 15/17-19)</w:t>
      </w:r>
    </w:p>
    <w:p>
      <w:pPr>
        <w:pStyle w:val="TextBody"/>
        <w:jc w:val="center"/>
        <w:rPr/>
      </w:pPr>
      <w:r>
        <w:rPr>
          <w:rStyle w:val="StrongEmphasis"/>
        </w:rPr>
        <w:t>I. ОБЩИЕ ПОЛОЖЕНИЯ</w:t>
      </w:r>
    </w:p>
    <w:p>
      <w:pPr>
        <w:pStyle w:val="TextBody"/>
        <w:rPr/>
      </w:pPr>
      <w:r>
        <w:rPr/>
        <w:t>1.1. Настоящее Отраслевое соглашение по учреждениям, органам уголовно-исполнительной системы и предприятиям Федеральной службы исполнения наказаний на 2017 – 2019 годы (далее – Соглашение) заключено на федеральном уровне в целях создания необходимых трудовых и социально-экономических условий для 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и предприятий Федеральной службы исполнения наказаний, специально созданных для обеспечения деятельности уголовно-исполнительной системы.</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2004 г. № 79-ФЗ «О государственной гражданской службе Российской Федерации» (далее – Федеральный закон № 79-ФЗ) и иных нормативных правовых актов Российской Федерации.</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представитель нанимателя, работодатели - руководители Федеральной службы исполнения наказаний, территориальные органы ФСИН России, учреждения, исполняющие наказания, следственные изоляторы), а также предприятия, учреждения и организации, специально созданные для обеспечения деятельности уголовно-исполнительной системы (далее - организации системы ФСИН России), в лице Федеральной службы исполнения наказаний; </w:t>
      </w:r>
    </w:p>
    <w:p>
      <w:pPr>
        <w:pStyle w:val="TextBody"/>
        <w:numPr>
          <w:ilvl w:val="0"/>
          <w:numId w:val="1"/>
        </w:numPr>
        <w:tabs>
          <w:tab w:val="left" w:pos="0" w:leader="none"/>
        </w:tabs>
        <w:ind w:left="707" w:hanging="283"/>
        <w:rPr/>
      </w:pPr>
      <w:r>
        <w:rPr/>
        <w:t xml:space="preserve">федеральные государственные гражданские служащие ФСИН России (далее – гражданские служащие), рабочие и служащие (далее - работники) организаций системы ФСИН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в организациях системы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системы ФСИН России. </w:t>
      </w:r>
    </w:p>
    <w:p>
      <w:pPr>
        <w:pStyle w:val="TextBody"/>
        <w:rPr/>
      </w:pPr>
      <w:r>
        <w:rPr/>
        <w:t>1.4. Соглашение обязательно к применению при заключении региональных отраслевых соглашений и</w:t>
      </w:r>
      <w:r>
        <w:rPr>
          <w:rStyle w:val="StrongEmphasis"/>
        </w:rPr>
        <w:t xml:space="preserve"> </w:t>
      </w:r>
      <w:r>
        <w:rPr/>
        <w:t>коллективных договоров в организациях системы ФСИН России, служебных контрактов с гражданскими служащими и трудовых договоров с работниками организаций системы ФСИН России, а также при разрешении индивидуальных и коллективных трудовых споров.</w:t>
      </w:r>
    </w:p>
    <w:p>
      <w:pPr>
        <w:pStyle w:val="TextBody"/>
        <w:rPr/>
      </w:pPr>
      <w:r>
        <w:rPr/>
        <w:t>1.5.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pPr>
        <w:pStyle w:val="TextBody"/>
        <w:rPr/>
      </w:pPr>
      <w:r>
        <w:rPr/>
        <w:t>1.6. Настоящее Соглашение вступает в силу с 1 января 2017 года и действует по 31 декабря 2019 года.</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1.7. Соглашение распространяется на представителя нанимателя, работодателей, гражданских служащих и работников организаций системы ФСИН России и обязательно для выполнения представителем нанимателя, работодателями и выборными органами организаций Профсоюза (далее – выборные профсоюзные органы).</w:t>
      </w:r>
    </w:p>
    <w:p>
      <w:pPr>
        <w:pStyle w:val="TextBody"/>
        <w:rPr/>
      </w:pPr>
      <w:r>
        <w:rPr/>
        <w:t>К гражданским служащим и работникам организаций системы ФСИН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1.8.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1.9.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приложением к Соглашению, являются его неотъемлемой частью и доводятся до сведения представителя нанимателя, работодателей, выборных профсоюзных органов, гражданских служащих и работников организаций системы ФСИН России.</w:t>
      </w:r>
    </w:p>
    <w:p>
      <w:pPr>
        <w:pStyle w:val="TextBody"/>
        <w:rPr/>
      </w:pPr>
      <w:r>
        <w:rPr/>
        <w:t>1.10. Стороны Соглашения:</w:t>
      </w:r>
    </w:p>
    <w:p>
      <w:pPr>
        <w:pStyle w:val="TextBody"/>
        <w:rPr/>
      </w:pPr>
      <w:r>
        <w:rPr/>
        <w:t>1.10.1.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1.10.2.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1.11. Толкование и разъяснение положений Соглашения осуществляется по взаимному согласию представителей сторон.</w:t>
      </w:r>
    </w:p>
    <w:p>
      <w:pPr>
        <w:pStyle w:val="TextBody"/>
        <w:rPr/>
      </w:pPr>
      <w:r>
        <w:rPr/>
        <w:t>1.12.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w:t>
      </w:r>
    </w:p>
    <w:p>
      <w:pPr>
        <w:pStyle w:val="TextBody"/>
        <w:rPr/>
      </w:pPr>
      <w:r>
        <w:rPr/>
        <w:t>1.13.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1.14. В случае реорганизации одной из 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Соглашение, но не более срока действия Соглашения.</w:t>
      </w:r>
    </w:p>
    <w:p>
      <w:pPr>
        <w:pStyle w:val="TextBody"/>
        <w:rPr/>
      </w:pPr>
      <w:r>
        <w:rPr/>
        <w:t>1.15.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органах уголовно-исполнительной системы и на предприятиях ФСИН России (далее – Отраслевая комиссия).</w:t>
      </w:r>
    </w:p>
    <w:p>
      <w:pPr>
        <w:pStyle w:val="TextBody"/>
        <w:rPr/>
      </w:pPr>
      <w:r>
        <w:rPr/>
        <w:t>Контрольные функции за выполнением Соглашения осуществляют также выборные профсоюзные органы, представитель нанимателя, работодатели и соответствующие органы по труду.</w:t>
      </w:r>
    </w:p>
    <w:p>
      <w:pPr>
        <w:pStyle w:val="TextBody"/>
        <w:rPr/>
      </w:pPr>
      <w:r>
        <w:rPr/>
        <w:t>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1.16. В течение семи дней со дня подписания Соглашения ФСИН России направляет его на уведомительную регистрацию в соответствующий федеральный орган исполнительной власти по труду.</w:t>
      </w:r>
    </w:p>
    <w:p>
      <w:pPr>
        <w:pStyle w:val="TextBody"/>
        <w:rPr/>
      </w:pPr>
      <w:r>
        <w:rPr/>
        <w:t>1.17. В двухнедельный срок с момента уведомительной регистрации Соглашения ФСИН России доводит его текст до организаций системы ФСИН России, Профсоюз – до выборных профсоюзных органов для ознакомления 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pPr>
        <w:pStyle w:val="TextBody"/>
        <w:rPr/>
      </w:pPr>
      <w:r>
        <w:rPr/>
        <w:t>1.18.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ФСИН России, расширяют действие соответствующих пунктов Соглашения и применяются с момента вступления их в силу.</w:t>
      </w:r>
    </w:p>
    <w:p>
      <w:pPr>
        <w:pStyle w:val="TextBody"/>
        <w:rPr/>
      </w:pPr>
      <w:r>
        <w:rPr/>
        <w:t xml:space="preserve">1.19.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 </w:t>
      </w:r>
    </w:p>
    <w:p>
      <w:pPr>
        <w:pStyle w:val="TextBody"/>
        <w:jc w:val="center"/>
        <w:rPr/>
      </w:pPr>
      <w:r>
        <w:rPr>
          <w:rStyle w:val="StrongEmphasis"/>
        </w:rPr>
        <w:t>II. СЛУЖЕБНЫЕ И ТРУДОВЫЕ ОТНОШЕНИЯ</w:t>
      </w:r>
      <w:r>
        <w:rPr/>
        <w:t xml:space="preserve"> </w:t>
      </w:r>
    </w:p>
    <w:p>
      <w:pPr>
        <w:pStyle w:val="TextBody"/>
        <w:rPr/>
      </w:pPr>
      <w:r>
        <w:rPr/>
        <w:t>2.1. Служебные отношения гражданских служащих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между работниками и работодателями в организациях системы ФСИН России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и трудового договора, порядок их заключения, изменения и расторжения определяются в соответствии с Федеральным законом № 79-ФЗ</w:t>
      </w:r>
      <w:r>
        <w:rPr>
          <w:rStyle w:val="StrongEmphasis"/>
        </w:rPr>
        <w:t xml:space="preserve"> </w:t>
      </w:r>
      <w:r>
        <w:rPr/>
        <w:t>и Трудовым кодексом.</w:t>
      </w:r>
    </w:p>
    <w:p>
      <w:pPr>
        <w:pStyle w:val="TextBody"/>
        <w:rPr/>
      </w:pPr>
      <w:r>
        <w:rPr/>
        <w:t>Стороны служебного контракта и трудового договора определяют их условия с учетом законодательства Российской Федерации, Соглашения, регионального отраслевого соглашения, коллективного договора и иных локальных актов организаций системы ФСИН России.</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организаций системы ФСИН России по сравнению с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Трудовой договор с работниками организаций системы ФСИН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pPr>
        <w:pStyle w:val="TextBody"/>
        <w:rPr/>
      </w:pPr>
      <w:r>
        <w:rPr/>
        <w:t>2.5. Режим служебного времени гражданских служащих регулируется правилами внутреннего распорядка ФСИН России (далее – служебный распорядок), режим рабочего времени работников организаций системы ФСИН России – правилами внутреннего трудового распорядка (далее – трудовой распорядок), утверждаемыми представителем нанимателя, работодателями с учетом мнения соответствующего выборного профсоюзного органа.</w:t>
      </w:r>
    </w:p>
    <w:p>
      <w:pPr>
        <w:pStyle w:val="TextBody"/>
        <w:rPr/>
      </w:pPr>
      <w:r>
        <w:rPr/>
        <w:t>2.6. Представитель нанимателя, работодатель обязан до подписания служебного контракта, (трудового договора) с гражданским служащим, (работником) организации системы ФСИН России ознакомить его под роспись с правилами внутреннего распорядка, (правилами внутреннего трудового распорядка) организации системы ФСИН России, Соглашением, региональным отраслевым соглашением, коллективным договором и иными локальными нормативными актами, непосредственно связанными с прохождением гражданской службы, трудовой деятельности работника</w:t>
      </w:r>
      <w:r>
        <w:rPr>
          <w:i/>
        </w:rPr>
        <w:t>.</w:t>
      </w:r>
    </w:p>
    <w:p>
      <w:pPr>
        <w:pStyle w:val="TextBody"/>
        <w:rPr/>
      </w:pPr>
      <w:r>
        <w:rPr/>
        <w:t>2.7. Для гражданских служащих и работников организаций системы ФСИН России обеспечивается нормальная продолжительность служебного (рабочего) времени, не превышающую 40 часов в неделю, за исключением лиц, для которых законодательством установлена иная продолжительность рабочего времени.</w:t>
      </w:r>
    </w:p>
    <w:p>
      <w:pPr>
        <w:pStyle w:val="TextBody"/>
        <w:rPr/>
      </w:pPr>
      <w:r>
        <w:rPr/>
        <w:t>2.8.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установлена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pPr>
        <w:pStyle w:val="TextBody"/>
        <w:rPr/>
      </w:pPr>
      <w:r>
        <w:rPr/>
        <w:t>При этом, заработная плата выплачивается в том же размере, что и при полной рабочей неделе.</w:t>
      </w:r>
    </w:p>
    <w:p>
      <w:pPr>
        <w:pStyle w:val="TextBody"/>
        <w:rPr/>
      </w:pPr>
      <w:r>
        <w:rPr/>
        <w:t>2.9. В организациях системы ФСИН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pPr>
        <w:pStyle w:val="TextBody"/>
        <w:rPr/>
      </w:pPr>
      <w:r>
        <w:rPr/>
        <w:t>2.10. Для отдельных категорий гражданских служащих и работников организаций системы ФСИН России при необходимости может быть установлен режим ненормированного служебного (рабочего) дня, в соответствии с которым по распоряжению представителя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2.11. Привлечение отдельных работников к сверхурочным работам в случаях, предусмотренных частью 1 статьи 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w:t>
      </w:r>
      <w:r>
        <w:rPr>
          <w:rStyle w:val="StrongEmphasis"/>
        </w:rPr>
        <w:t xml:space="preserve"> </w:t>
      </w:r>
      <w:r>
        <w:rPr/>
        <w:t>организации.</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pPr>
        <w:pStyle w:val="TextBody"/>
        <w:rPr/>
      </w:pPr>
      <w:r>
        <w:rPr/>
        <w:t>2.12. По просьбе гражданских служащих и работников организаций системы ФСИН России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2.13. Гражданским служащим предоставляется ежегодный оплачиваемый отпуск продолжительностью 30 календарных дней.</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2.14.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2.15. Работникам предоставляется ежегодный основной оплачиваемый отпуск продолжительностью 28 календарных дней.</w:t>
      </w:r>
    </w:p>
    <w:p>
      <w:pPr>
        <w:pStyle w:val="TextBody"/>
        <w:rPr/>
      </w:pPr>
      <w:r>
        <w:rPr/>
        <w:t>2.16. Работодатели предоставляют работникам организаций системы ФСИН России дополнительные ежегодные оплачиваемые отпуска за выслугу лет в уголовно-исполнительной системе:</w:t>
      </w:r>
    </w:p>
    <w:p>
      <w:pPr>
        <w:pStyle w:val="TextBody"/>
        <w:numPr>
          <w:ilvl w:val="0"/>
          <w:numId w:val="3"/>
        </w:numPr>
        <w:tabs>
          <w:tab w:val="left" w:pos="0" w:leader="none"/>
        </w:tabs>
        <w:spacing w:before="0" w:after="0"/>
        <w:ind w:left="707" w:hanging="283"/>
        <w:rPr/>
      </w:pPr>
      <w:r>
        <w:rPr/>
        <w:t xml:space="preserve">от 5 до 10 лет –3 календарных дня; </w:t>
      </w:r>
    </w:p>
    <w:p>
      <w:pPr>
        <w:pStyle w:val="TextBody"/>
        <w:numPr>
          <w:ilvl w:val="0"/>
          <w:numId w:val="3"/>
        </w:numPr>
        <w:tabs>
          <w:tab w:val="left" w:pos="0" w:leader="none"/>
        </w:tabs>
        <w:spacing w:before="0" w:after="0"/>
        <w:ind w:left="707" w:hanging="283"/>
        <w:rPr/>
      </w:pPr>
      <w:r>
        <w:rPr/>
        <w:t xml:space="preserve">от 10 до 15 лет – 5 календарных дней; </w:t>
      </w:r>
    </w:p>
    <w:p>
      <w:pPr>
        <w:pStyle w:val="TextBody"/>
        <w:numPr>
          <w:ilvl w:val="0"/>
          <w:numId w:val="3"/>
        </w:numPr>
        <w:tabs>
          <w:tab w:val="left" w:pos="0" w:leader="none"/>
        </w:tabs>
        <w:spacing w:before="0" w:after="0"/>
        <w:ind w:left="707" w:hanging="283"/>
        <w:rPr/>
      </w:pPr>
      <w:r>
        <w:rPr/>
        <w:t xml:space="preserve">от 15 до 20 лет – 10 календарных дней; </w:t>
      </w:r>
    </w:p>
    <w:p>
      <w:pPr>
        <w:pStyle w:val="TextBody"/>
        <w:numPr>
          <w:ilvl w:val="0"/>
          <w:numId w:val="3"/>
        </w:numPr>
        <w:tabs>
          <w:tab w:val="left" w:pos="0" w:leader="none"/>
        </w:tabs>
        <w:ind w:left="707" w:hanging="283"/>
        <w:rPr/>
      </w:pPr>
      <w:r>
        <w:rPr/>
        <w:t xml:space="preserve">свыше 20 лет – 15 календарных дней. </w:t>
      </w:r>
    </w:p>
    <w:p>
      <w:pPr>
        <w:pStyle w:val="TextBody"/>
        <w:rPr/>
      </w:pPr>
      <w:r>
        <w:rPr/>
        <w:t>Порядок исчисления стажа для предоставления дополнительного оплачиваемого отпуска определяется исходя из трудового стажа и производится:</w:t>
      </w:r>
    </w:p>
    <w:p>
      <w:pPr>
        <w:pStyle w:val="TextBody"/>
        <w:numPr>
          <w:ilvl w:val="0"/>
          <w:numId w:val="4"/>
        </w:numPr>
        <w:tabs>
          <w:tab w:val="left" w:pos="0" w:leader="none"/>
        </w:tabs>
        <w:spacing w:before="0" w:after="0"/>
        <w:ind w:left="707" w:hanging="283"/>
        <w:rPr/>
      </w:pPr>
      <w:r>
        <w:rPr/>
        <w:t xml:space="preserve">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приказом Минздравсоцразвития России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 </w:t>
      </w:r>
    </w:p>
    <w:p>
      <w:pPr>
        <w:pStyle w:val="TextBody"/>
        <w:numPr>
          <w:ilvl w:val="0"/>
          <w:numId w:val="4"/>
        </w:numPr>
        <w:tabs>
          <w:tab w:val="left" w:pos="0" w:leader="none"/>
        </w:tabs>
        <w:ind w:left="707" w:hanging="283"/>
        <w:rPr/>
      </w:pPr>
      <w:r>
        <w:rPr/>
        <w:t xml:space="preserve">для работников иных организаций ФСИН России – в соответствии с пунктами 14.1 Инструкции о порядке, условиях и размерах выплат стимулирующего характера, применяемых для гражданского персонала уголовно исполнительной системы, утвержденной приказом ФСИН России 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 </w:t>
      </w:r>
    </w:p>
    <w:p>
      <w:pPr>
        <w:pStyle w:val="TextBody"/>
        <w:rPr/>
      </w:pPr>
      <w:r>
        <w:rPr/>
        <w:t>2.17. Для отдельных работников организаций системы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pPr>
        <w:pStyle w:val="TextBody"/>
        <w:rPr/>
      </w:pPr>
      <w:r>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системы ФСИН России или правовым актом ФСИН России.</w:t>
      </w:r>
    </w:p>
    <w:p>
      <w:pPr>
        <w:pStyle w:val="TextBody"/>
        <w:rPr/>
      </w:pPr>
      <w:r>
        <w:rPr/>
        <w:t>Минимальная продолжительность отпуска за ненормированный рабочий день составляет 3 календарных дня.</w:t>
      </w:r>
    </w:p>
    <w:p>
      <w:pPr>
        <w:pStyle w:val="TextBody"/>
        <w:rPr/>
      </w:pPr>
      <w:r>
        <w:rPr/>
        <w:t>2.18. Работникам организаций системы ФСИН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2.19.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2.20. Работникам, работающим в организациях системы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5"/>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5"/>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5"/>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На гражданских служащих и работников организаций системы ФСИН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2.21.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2.22. Часть ежегодного оплачиваемого отпуска, превышающая 28 календарных дней, по письменному заявлению гражданского служащего, работника организации системы ФСИН России может быть заменена денежной компенсацией.</w:t>
      </w:r>
    </w:p>
    <w:p>
      <w:pPr>
        <w:pStyle w:val="TextBody"/>
        <w:rPr/>
      </w:pPr>
      <w:r>
        <w:rPr/>
        <w:t>2.23.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2.24. Гражданскому служащему, работнику организации системы ФСИН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2.25. Женщинам, работающим в организациях системы ФСИН России и имеющим двух и более детей в возрасте до двенадцати лет, представитель нанимателя, работодатели предоставляют ежегодный очередной оплачиваемый отпуск в удобное для них время.</w:t>
      </w:r>
    </w:p>
    <w:p>
      <w:pPr>
        <w:pStyle w:val="TextBody"/>
        <w:rPr/>
      </w:pPr>
      <w:r>
        <w:rPr/>
        <w:t>2.26. Графики отпусков гражданских служащих и работников организаций системы ФСИН России утверждаются представителем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2.27. Отзыв гражданского служащего, работника организаций системы ФСИН России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работников организаций системы ФСИН России, занятых на работах с вредными и (или) опасными условиями труда, а также беременных женщин.</w:t>
      </w:r>
    </w:p>
    <w:p>
      <w:pPr>
        <w:pStyle w:val="TextBody"/>
        <w:rPr/>
      </w:pPr>
      <w:r>
        <w:rPr/>
        <w:t>2.28.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2.29.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2.30.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краткосрочные отпуска без сохранения заработной платы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приемному родителю, патронатному воспитателю),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t>2.31. Представитель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и работников организаций системы ФСИН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2.32. При проведении аттестации работников организаций системы ФСИН России в состав комиссий в обязательном порядке включаются представители соответствующего выборного профсоюзного органа.</w:t>
      </w:r>
    </w:p>
    <w:p>
      <w:pPr>
        <w:pStyle w:val="TextBody"/>
        <w:rPr/>
      </w:pPr>
      <w:r>
        <w:rPr/>
        <w:t>2.33. При проведении служебной проверки в отношении гражданского служащего в соответствии с частью четвертой статьи 59 Федерального закона № 79-ФЗ в состав комиссии включается представитель выборного профсоюзного органа (при его наличии).</w:t>
      </w:r>
    </w:p>
    <w:p>
      <w:pPr>
        <w:pStyle w:val="TextBody"/>
        <w:rPr/>
      </w:pPr>
      <w:r>
        <w:rPr/>
        <w:t>2.34. Представитель нанимателя, работодатели при наличии возможности обеспечивают доставку отдельных категорий работников на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работников на работу и обратно оговариваются в коллективных договорах.</w:t>
      </w:r>
    </w:p>
    <w:p>
      <w:pPr>
        <w:pStyle w:val="TextBody"/>
        <w:rPr/>
      </w:pPr>
      <w:r>
        <w:rPr/>
        <w:t>2.35. Локальные нормативные акты организаций системы ФСИН России, затрагивающие служебные и социально-трудовые интересы гражданских служащих и работников,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pPr>
        <w:pStyle w:val="TextBody"/>
        <w:rPr/>
      </w:pPr>
      <w:r>
        <w:rPr/>
        <w:t xml:space="preserve">2.36.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ФСИН России в установленном порядке к награждению государственными наградами Российской Федерации, ведомственными наградами ФСИН России. </w:t>
      </w:r>
    </w:p>
    <w:p>
      <w:pPr>
        <w:pStyle w:val="TextBody"/>
        <w:jc w:val="center"/>
        <w:rPr/>
      </w:pPr>
      <w:r>
        <w:rPr>
          <w:rStyle w:val="StrongEmphasis"/>
        </w:rPr>
        <w:t>III. СОДЕЙСТВИЕ ЗАНЯТОСТИ</w:t>
      </w:r>
      <w:r>
        <w:rPr/>
        <w:t xml:space="preserve"> </w:t>
      </w:r>
    </w:p>
    <w:p>
      <w:pPr>
        <w:pStyle w:val="TextBody"/>
        <w:rPr/>
      </w:pPr>
      <w:r>
        <w:rPr/>
        <w:t>3.1. Представитель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Российской Федерации».</w:t>
      </w:r>
    </w:p>
    <w:p>
      <w:pPr>
        <w:pStyle w:val="TextBody"/>
        <w:rPr/>
      </w:pPr>
      <w:r>
        <w:rPr/>
        <w:t>3.2. Представитель нанимателя, работодатели:</w:t>
      </w:r>
    </w:p>
    <w:p>
      <w:pPr>
        <w:pStyle w:val="TextBody"/>
        <w:rPr/>
      </w:pPr>
      <w:r>
        <w:rPr/>
        <w:t>3.2.1.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Pr>
          <w:rStyle w:val="StrongEmphasis"/>
        </w:rPr>
        <w:t xml:space="preserve"> </w:t>
      </w:r>
      <w:r>
        <w:rPr/>
        <w:t>гарантий и компенсаций в связи с высвобождением гражданских служащих и работников.</w:t>
      </w:r>
    </w:p>
    <w:p>
      <w:pPr>
        <w:pStyle w:val="TextBody"/>
        <w:rPr/>
      </w:pPr>
      <w:r>
        <w:rPr/>
        <w:t>3.2.2.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3.2.3. Направляют гражданского служащего, не прошедшего аттестацию по причине несоответствия уровня квалификации требованиям к занимаемой им государственной должности, с его согласия, на получение дополнительного профессионального образования.</w:t>
      </w:r>
    </w:p>
    <w:p>
      <w:pPr>
        <w:pStyle w:val="TextBody"/>
        <w:rPr/>
      </w:pPr>
      <w:r>
        <w:rPr/>
        <w:t>3.3. Стороны совместно:</w:t>
      </w:r>
    </w:p>
    <w:p>
      <w:pPr>
        <w:pStyle w:val="TextBody"/>
        <w:rPr/>
      </w:pPr>
      <w:r>
        <w:rPr/>
        <w:t>3.3.1. Принимают участие в разработке организационных мер, предупреждающих массовое сокращение численности гражданских служащих и работников организаций системы ФСИН России.</w:t>
      </w:r>
    </w:p>
    <w:p>
      <w:pPr>
        <w:pStyle w:val="TextBody"/>
        <w:rPr/>
      </w:pPr>
      <w:r>
        <w:rPr/>
        <w:t>3.3.2.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системы ФСИН России.</w:t>
      </w:r>
    </w:p>
    <w:p>
      <w:pPr>
        <w:pStyle w:val="TextBody"/>
        <w:rPr/>
      </w:pPr>
      <w:r>
        <w:rPr/>
        <w:t>3.4. Стороны договорились:</w:t>
      </w:r>
    </w:p>
    <w:p>
      <w:pPr>
        <w:pStyle w:val="TextBody"/>
        <w:rPr/>
      </w:pPr>
      <w:r>
        <w:rPr/>
        <w:t>3.4.1. При принятии решения о ликвидации организации системы ФСИН России, упразднении территориального органа либо сокращении должностей гражданской службы, численности или штата работников организаций системы ФСИН России и возможного расторжения служебных контрактов, трудовых договоров с гражданскими служащими 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системы ФСИН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организации системы ФСИН России с численностью работающих 15 и более человек;</w:t>
      </w:r>
    </w:p>
    <w:p>
      <w:pPr>
        <w:pStyle w:val="TextBody"/>
        <w:rPr/>
      </w:pPr>
      <w:r>
        <w:rPr/>
        <w:t>б) сокращения численности или штата гражданских служащих и</w:t>
      </w:r>
      <w:r>
        <w:rPr>
          <w:rStyle w:val="StrongEmphasis"/>
        </w:rPr>
        <w:t xml:space="preserve"> </w:t>
      </w:r>
      <w:r>
        <w:rPr/>
        <w:t>работников организации системы ФСИН России в количестве:</w:t>
      </w:r>
    </w:p>
    <w:p>
      <w:pPr>
        <w:pStyle w:val="TextBody"/>
        <w:numPr>
          <w:ilvl w:val="0"/>
          <w:numId w:val="6"/>
        </w:numPr>
        <w:tabs>
          <w:tab w:val="left" w:pos="0" w:leader="none"/>
        </w:tabs>
        <w:spacing w:before="0" w:after="0"/>
        <w:ind w:left="707" w:hanging="283"/>
        <w:rPr/>
      </w:pPr>
      <w:r>
        <w:rPr/>
        <w:t xml:space="preserve">20 и более человек в течение 30 дней; </w:t>
      </w:r>
    </w:p>
    <w:p>
      <w:pPr>
        <w:pStyle w:val="TextBody"/>
        <w:numPr>
          <w:ilvl w:val="0"/>
          <w:numId w:val="6"/>
        </w:numPr>
        <w:tabs>
          <w:tab w:val="left" w:pos="0" w:leader="none"/>
        </w:tabs>
        <w:spacing w:before="0" w:after="0"/>
        <w:ind w:left="707" w:hanging="283"/>
        <w:rPr/>
      </w:pPr>
      <w:r>
        <w:rPr/>
        <w:t>60</w:t>
      </w:r>
      <w:r>
        <w:rPr>
          <w:rStyle w:val="StrongEmphasis"/>
        </w:rPr>
        <w:t xml:space="preserve"> </w:t>
      </w:r>
      <w:r>
        <w:rPr/>
        <w:t xml:space="preserve">и более человек в течение 60 дней; </w:t>
      </w:r>
    </w:p>
    <w:p>
      <w:pPr>
        <w:pStyle w:val="TextBody"/>
        <w:numPr>
          <w:ilvl w:val="0"/>
          <w:numId w:val="6"/>
        </w:numPr>
        <w:tabs>
          <w:tab w:val="left" w:pos="0" w:leader="none"/>
        </w:tabs>
        <w:ind w:left="707" w:hanging="283"/>
        <w:rPr/>
      </w:pPr>
      <w:r>
        <w:rPr/>
        <w:t>100</w:t>
      </w:r>
      <w:r>
        <w:rPr>
          <w:rStyle w:val="StrongEmphasis"/>
        </w:rPr>
        <w:t xml:space="preserve"> </w:t>
      </w:r>
      <w:r>
        <w:rPr/>
        <w:t xml:space="preserve">и более человек в течение 90 дней; </w:t>
      </w:r>
    </w:p>
    <w:p>
      <w:pPr>
        <w:pStyle w:val="TextBody"/>
        <w:rPr/>
      </w:pPr>
      <w:r>
        <w:rPr/>
        <w:t>в) увольнения гражданских служащих и</w:t>
      </w:r>
      <w:r>
        <w:rPr>
          <w:rStyle w:val="StrongEmphasis"/>
        </w:rPr>
        <w:t xml:space="preserve"> </w:t>
      </w:r>
      <w:r>
        <w:rPr/>
        <w:t>работников в количестве одного процента от общего числа работающих в связи с ликвидацией организации системы ФСИН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3.4.2. Увольнение гражданских служащих и работников организаций системы ФСИН России, по основаниям, предусмотренным пунктами 2, 3 или 5 части первой статьи 81 Трудового кодекса, являющихся членами Профсоюза, производится с учетом мотивированного мнения выборного органа первичной профсоюзной организации.</w:t>
      </w:r>
    </w:p>
    <w:p>
      <w:pPr>
        <w:pStyle w:val="TextBody"/>
        <w:rPr/>
      </w:pPr>
      <w:r>
        <w:rPr/>
        <w:t>3.4.3. При сокращении должностей гражданской службы, упразднении территориального органа или ликвидации организации системы ФСИН России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3.4.4. О предстоящем увольнении в связи с сокращением должностей гражданской службы ФСИН России гражданский служащий, замещающий сокращаемую должность гражданской службы в ФСИН Росси, предупреждается представителем нанимателя персонально и под роспись не менее чем за два месяца до увольнения.</w:t>
      </w:r>
    </w:p>
    <w:p>
      <w:pPr>
        <w:pStyle w:val="TextBody"/>
        <w:rPr/>
      </w:pPr>
      <w:r>
        <w:rPr/>
        <w:t>3.4.5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3.4.6.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3.5. Представитель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3.6. Представитель нанимателя, работодатели обеспечивают гражданским служащим и работникам, высвобождаемым из организаций системы ФСИН России, приоритетное предоставление вакантных должностей гражданской службы, рабочих мест в других организациях системы ФСИН России.</w:t>
      </w:r>
    </w:p>
    <w:p>
      <w:pPr>
        <w:pStyle w:val="TextBody"/>
        <w:rPr/>
      </w:pPr>
      <w:r>
        <w:rPr/>
        <w:t>3.7. При сокращении должностей гражданской службы, численности или штата работников организации системы ФСИН России представитель нанимателя, работодатели учитывают нормы части 4 статьи 31 Федерального закона № 79-ФЗ и статьи 179 Трудового кодекса, преимущественного права оставления на замещение должности гражданской службы или на работе.</w:t>
      </w:r>
    </w:p>
    <w:p>
      <w:pPr>
        <w:pStyle w:val="TextBody"/>
        <w:rPr/>
      </w:pPr>
      <w:r>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pPr>
        <w:pStyle w:val="TextBody"/>
        <w:numPr>
          <w:ilvl w:val="0"/>
          <w:numId w:val="7"/>
        </w:numPr>
        <w:tabs>
          <w:tab w:val="left" w:pos="0" w:leader="none"/>
        </w:tabs>
        <w:spacing w:before="0" w:after="0"/>
        <w:ind w:left="707" w:hanging="283"/>
        <w:rPr/>
      </w:pPr>
      <w:r>
        <w:rPr/>
        <w:t xml:space="preserve">лица, прошедшие службу (проработавшие) в организации системы ФСИН России свыше 10 лет; </w:t>
      </w:r>
    </w:p>
    <w:p>
      <w:pPr>
        <w:pStyle w:val="TextBody"/>
        <w:numPr>
          <w:ilvl w:val="0"/>
          <w:numId w:val="7"/>
        </w:numPr>
        <w:tabs>
          <w:tab w:val="left" w:pos="0" w:leader="none"/>
        </w:tabs>
        <w:spacing w:before="0" w:after="0"/>
        <w:ind w:left="707" w:hanging="283"/>
        <w:rPr/>
      </w:pPr>
      <w:r>
        <w:rPr/>
        <w:t xml:space="preserve">работники, получившие профзаболевание или производственную травму в организациях системы ФСИН России; </w:t>
      </w:r>
    </w:p>
    <w:p>
      <w:pPr>
        <w:pStyle w:val="TextBody"/>
        <w:numPr>
          <w:ilvl w:val="0"/>
          <w:numId w:val="7"/>
        </w:numPr>
        <w:tabs>
          <w:tab w:val="left" w:pos="0" w:leader="none"/>
        </w:tabs>
        <w:spacing w:before="0" w:after="0"/>
        <w:ind w:left="707" w:hanging="283"/>
        <w:rPr/>
      </w:pPr>
      <w:r>
        <w:rPr/>
        <w:t xml:space="preserve">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 не достигшего 18-летнего возраста). </w:t>
      </w:r>
    </w:p>
    <w:p>
      <w:pPr>
        <w:pStyle w:val="TextBody"/>
        <w:numPr>
          <w:ilvl w:val="0"/>
          <w:numId w:val="7"/>
        </w:numPr>
        <w:tabs>
          <w:tab w:val="left" w:pos="0" w:leader="none"/>
        </w:tabs>
        <w:spacing w:before="0" w:after="0"/>
        <w:ind w:left="707" w:hanging="283"/>
        <w:rPr/>
      </w:pPr>
      <w:r>
        <w:rPr/>
        <w:t xml:space="preserve">женщины, имеющие ребенка, не достигшего 3-летнего возраста; </w:t>
      </w:r>
    </w:p>
    <w:p>
      <w:pPr>
        <w:pStyle w:val="TextBody"/>
        <w:numPr>
          <w:ilvl w:val="0"/>
          <w:numId w:val="7"/>
        </w:numPr>
        <w:tabs>
          <w:tab w:val="left" w:pos="0" w:leader="none"/>
        </w:tabs>
        <w:spacing w:before="0" w:after="0"/>
        <w:ind w:left="707" w:hanging="283"/>
        <w:rPr/>
      </w:pPr>
      <w:r>
        <w:rPr/>
        <w:t xml:space="preserve">одинокие матери, воспитывающие ребенка, не достигшего 14-летнего возраста; </w:t>
      </w:r>
    </w:p>
    <w:p>
      <w:pPr>
        <w:pStyle w:val="TextBody"/>
        <w:numPr>
          <w:ilvl w:val="0"/>
          <w:numId w:val="7"/>
        </w:numPr>
        <w:tabs>
          <w:tab w:val="left" w:pos="0" w:leader="none"/>
        </w:tabs>
        <w:spacing w:before="0" w:after="0"/>
        <w:ind w:left="707" w:hanging="283"/>
        <w:rPr/>
      </w:pPr>
      <w:r>
        <w:rPr/>
        <w:t xml:space="preserve">лица предпенсионного возраста (2 года до пенсии); </w:t>
      </w:r>
    </w:p>
    <w:p>
      <w:pPr>
        <w:pStyle w:val="TextBody"/>
        <w:numPr>
          <w:ilvl w:val="0"/>
          <w:numId w:val="7"/>
        </w:numPr>
        <w:tabs>
          <w:tab w:val="left" w:pos="0" w:leader="none"/>
        </w:tabs>
        <w:ind w:left="707" w:hanging="283"/>
        <w:rPr/>
      </w:pPr>
      <w:r>
        <w:rPr/>
        <w:t xml:space="preserve">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 </w:t>
      </w:r>
    </w:p>
    <w:p>
      <w:pPr>
        <w:pStyle w:val="TextBody"/>
        <w:rPr/>
      </w:pPr>
      <w:r>
        <w:rPr/>
        <w:t>3.8. Профсоюз, при изменении типа, организационно-правовой формы, ликвидации организаций системы ФСИН России, упразднении территориального органа, сокращении должностей гражданской службы, сокращении численности работников организаций системы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3.9. Стороны рекомендуют предусматривать в коллективных договорах и региональных соглашениях обязательства по:</w:t>
      </w:r>
    </w:p>
    <w:p>
      <w:pPr>
        <w:pStyle w:val="TextBody"/>
        <w:numPr>
          <w:ilvl w:val="0"/>
          <w:numId w:val="8"/>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системы ФСИН России; </w:t>
      </w:r>
    </w:p>
    <w:p>
      <w:pPr>
        <w:pStyle w:val="TextBody"/>
        <w:numPr>
          <w:ilvl w:val="0"/>
          <w:numId w:val="8"/>
        </w:numPr>
        <w:tabs>
          <w:tab w:val="left" w:pos="0" w:leader="none"/>
        </w:tabs>
        <w:spacing w:before="0" w:after="0"/>
        <w:ind w:left="707" w:hanging="283"/>
        <w:rPr/>
      </w:pPr>
      <w:r>
        <w:rPr/>
        <w:t xml:space="preserve">определению более льготных критериев массового высвобождения гражданских служащих и работников организаций системы ФСИН России с учетом специфики социально-экономической и кадровой ситуации в субъекте Российской Федерации; </w:t>
      </w:r>
    </w:p>
    <w:p>
      <w:pPr>
        <w:pStyle w:val="TextBody"/>
        <w:numPr>
          <w:ilvl w:val="0"/>
          <w:numId w:val="8"/>
        </w:numPr>
        <w:tabs>
          <w:tab w:val="left" w:pos="0" w:leader="none"/>
        </w:tabs>
        <w:spacing w:before="0" w:after="0"/>
        <w:ind w:left="707" w:hanging="283"/>
        <w:rPr/>
      </w:pPr>
      <w:r>
        <w:rPr/>
        <w:t xml:space="preserve">обеспечению гарантий и компенсаций высвобождаемым гражданским служащим и работникам организаций системы ФСИН России; </w:t>
      </w:r>
    </w:p>
    <w:p>
      <w:pPr>
        <w:pStyle w:val="TextBody"/>
        <w:numPr>
          <w:ilvl w:val="0"/>
          <w:numId w:val="8"/>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гражданских служащих и работников; </w:t>
      </w:r>
    </w:p>
    <w:p>
      <w:pPr>
        <w:pStyle w:val="TextBody"/>
        <w:numPr>
          <w:ilvl w:val="0"/>
          <w:numId w:val="8"/>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системы ФСИН России; </w:t>
      </w:r>
    </w:p>
    <w:p>
      <w:pPr>
        <w:pStyle w:val="TextBody"/>
        <w:numPr>
          <w:ilvl w:val="0"/>
          <w:numId w:val="8"/>
        </w:numPr>
        <w:tabs>
          <w:tab w:val="left" w:pos="0" w:leader="none"/>
        </w:tabs>
        <w:ind w:left="707" w:hanging="283"/>
        <w:rPr/>
      </w:pPr>
      <w:r>
        <w:rPr/>
        <w:t xml:space="preserve">недопущению увольнения категории гражданских служащих и работников организаций системы ФСИН России,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 </w:t>
      </w:r>
    </w:p>
    <w:p>
      <w:pPr>
        <w:pStyle w:val="TextBody"/>
        <w:jc w:val="center"/>
        <w:rPr/>
      </w:pPr>
      <w:r>
        <w:rPr>
          <w:rStyle w:val="StrongEmphasis"/>
        </w:rPr>
        <w:t>IV. РАЗВИТИЕ КАДРОВОГО ПОТЕНЦИАЛА</w:t>
      </w:r>
      <w:r>
        <w:rPr/>
        <w:t xml:space="preserve"> </w:t>
      </w:r>
    </w:p>
    <w:p>
      <w:pPr>
        <w:pStyle w:val="TextBody"/>
        <w:rPr/>
      </w:pPr>
      <w:r>
        <w:rPr/>
        <w:t>4.1.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системы ФСИН России,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9"/>
        </w:numPr>
        <w:tabs>
          <w:tab w:val="left" w:pos="0" w:leader="none"/>
        </w:tabs>
        <w:spacing w:before="0" w:after="0"/>
        <w:ind w:left="707" w:hanging="283"/>
        <w:rPr/>
      </w:pPr>
      <w:r>
        <w:rPr/>
        <w:t xml:space="preserve">предусматриваются соответствующие пункты или разделы в региональных отраслевых соглашениях и коллективных договорах организаций системы ФСИН России; </w:t>
      </w:r>
    </w:p>
    <w:p>
      <w:pPr>
        <w:pStyle w:val="TextBody"/>
        <w:numPr>
          <w:ilvl w:val="0"/>
          <w:numId w:val="9"/>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9"/>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4.2. Представитель нанимателя, работодатели:</w:t>
      </w:r>
    </w:p>
    <w:p>
      <w:pPr>
        <w:pStyle w:val="TextBody"/>
        <w:rPr/>
      </w:pPr>
      <w:r>
        <w:rPr/>
        <w:t>4.2.1.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системы ФСИН России.</w:t>
      </w:r>
    </w:p>
    <w:p>
      <w:pPr>
        <w:pStyle w:val="TextBody"/>
        <w:rPr/>
      </w:pPr>
      <w:r>
        <w:rPr/>
        <w:t>4.2.2. Организуют получение дополнительного профессионального образования гражданских служащих (работников) организаций системы ФСИН России.</w:t>
      </w:r>
    </w:p>
    <w:p>
      <w:pPr>
        <w:pStyle w:val="TextBody"/>
        <w:rPr/>
      </w:pPr>
      <w:r>
        <w:rPr/>
        <w:t>4.2.3.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pPr>
        <w:pStyle w:val="TextBody"/>
        <w:rPr/>
      </w:pPr>
      <w:r>
        <w:rPr/>
        <w:t>4.2.4.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pPr>
        <w:pStyle w:val="TextBody"/>
        <w:rPr/>
      </w:pPr>
      <w:r>
        <w:rPr/>
        <w:t>4.2.5. Создают необходимые условия для совмещения гражданскими служащими и работниками организаций системы ФСИН России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w:t>
      </w:r>
    </w:p>
    <w:p>
      <w:pPr>
        <w:pStyle w:val="TextBody"/>
        <w:rPr/>
      </w:pPr>
      <w:r>
        <w:rPr/>
        <w:t xml:space="preserve">4.2.6. При продвижении по службе (работе) гражданских служащих и работников учитывают результаты профессионального образования. </w:t>
      </w:r>
    </w:p>
    <w:p>
      <w:pPr>
        <w:pStyle w:val="TextBody"/>
        <w:jc w:val="center"/>
        <w:rPr/>
      </w:pPr>
      <w:r>
        <w:rPr>
          <w:rStyle w:val="StrongEmphasis"/>
        </w:rPr>
        <w:t>V. УСЛОВИЯ ТРУДА И СОЦИАЛЬНЫЕ ГАРАНТИИ МОЛОДЕЖИ</w:t>
      </w:r>
      <w:r>
        <w:rPr/>
        <w:t xml:space="preserve"> </w:t>
      </w:r>
    </w:p>
    <w:p>
      <w:pPr>
        <w:pStyle w:val="TextBody"/>
        <w:rPr/>
      </w:pPr>
      <w:r>
        <w:rPr/>
        <w:t>5.1. В целях сохранения и развития кадрового потенциала, повышения престижа службы (работы) в организациях системы ФСИН России, обеспечения преемственности опыта, профессионального роста и социальной защищенности молодежи стороны Соглашения договорились, что молодым специалистом является гражданский служащий (работник) в возрасте до 30 лет и со стажем работы менее трех лет, имеющий высшее или среднее профессиональное образование, принятый на службу (работу) в организацию системы ФСИН России на основании служебного контракта (трудового договора), заключенного на неопределенный срок, или срочного трудового договора.</w:t>
      </w:r>
    </w:p>
    <w:p>
      <w:pPr>
        <w:pStyle w:val="TextBody"/>
        <w:rPr/>
      </w:pPr>
      <w:r>
        <w:rPr/>
        <w:t>5.2. Приоритетными направлениями совместной деятельности сторон Соглашения являются:</w:t>
      </w:r>
    </w:p>
    <w:p>
      <w:pPr>
        <w:pStyle w:val="TextBody"/>
        <w:numPr>
          <w:ilvl w:val="0"/>
          <w:numId w:val="10"/>
        </w:numPr>
        <w:tabs>
          <w:tab w:val="left" w:pos="0" w:leader="none"/>
        </w:tabs>
        <w:spacing w:before="0" w:after="0"/>
        <w:ind w:left="707" w:hanging="283"/>
        <w:rPr/>
      </w:pPr>
      <w:r>
        <w:rPr/>
        <w:t xml:space="preserve">содействие получению дополнительного профессионального образования и служебному росту молодых специалистов; </w:t>
      </w:r>
    </w:p>
    <w:p>
      <w:pPr>
        <w:pStyle w:val="TextBody"/>
        <w:numPr>
          <w:ilvl w:val="0"/>
          <w:numId w:val="10"/>
        </w:numPr>
        <w:tabs>
          <w:tab w:val="left" w:pos="0" w:leader="none"/>
        </w:tabs>
        <w:spacing w:before="0" w:after="0"/>
        <w:ind w:left="707" w:hanging="283"/>
        <w:rPr/>
      </w:pPr>
      <w:r>
        <w:rPr/>
        <w:t xml:space="preserve">развитие рационализаторской, творческой и деловой активности работающей молодежи; </w:t>
      </w:r>
    </w:p>
    <w:p>
      <w:pPr>
        <w:pStyle w:val="TextBody"/>
        <w:numPr>
          <w:ilvl w:val="0"/>
          <w:numId w:val="10"/>
        </w:numPr>
        <w:tabs>
          <w:tab w:val="left" w:pos="0" w:leader="none"/>
        </w:tabs>
        <w:ind w:left="707" w:hanging="283"/>
        <w:rPr/>
      </w:pPr>
      <w:r>
        <w:rPr/>
        <w:t xml:space="preserve">обеспечение правовой и социальной защиты работающих в организациях системы ФСИН России молодых специалистов. </w:t>
      </w:r>
    </w:p>
    <w:p>
      <w:pPr>
        <w:pStyle w:val="TextBody"/>
        <w:rPr/>
      </w:pPr>
      <w:r>
        <w:rPr/>
        <w:t>5.3. Представитель нанимателя, работодатели в целях привлечения, закрепления и воспитания молодых специалистов:</w:t>
      </w:r>
    </w:p>
    <w:p>
      <w:pPr>
        <w:pStyle w:val="TextBody"/>
        <w:rPr/>
      </w:pPr>
      <w:r>
        <w:rPr/>
        <w:t>5.3.1. Активно используют институт наставничества с привлечением к этой работе наиболее опытных гражданских служащих и работников организаций системы ФСИН России.</w:t>
      </w:r>
    </w:p>
    <w:p>
      <w:pPr>
        <w:pStyle w:val="TextBody"/>
        <w:rPr/>
      </w:pPr>
      <w:r>
        <w:rPr/>
        <w:t>5.3.2.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5.3.3.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5.3.4.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5.4. Региональными отраслевыми соглашениями и коллективными договорами могут предусматриваться:</w:t>
      </w:r>
    </w:p>
    <w:p>
      <w:pPr>
        <w:pStyle w:val="TextBody"/>
        <w:rPr/>
      </w:pPr>
      <w:r>
        <w:rPr/>
        <w:t>5.4.1.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5.4.2.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5.4.3. Формирование условий для проведения патриотического и духовно-нравственного воспитания молодежи.</w:t>
      </w:r>
    </w:p>
    <w:p>
      <w:pPr>
        <w:pStyle w:val="TextBody"/>
        <w:rPr/>
      </w:pPr>
      <w:r>
        <w:rPr/>
        <w:t>5.4.4.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5.4.5. Проведение конкурсов профессионального мастерства среди молодых специалистов.</w:t>
      </w:r>
    </w:p>
    <w:p>
      <w:pPr>
        <w:pStyle w:val="TextBody"/>
        <w:rPr/>
      </w:pPr>
      <w:r>
        <w:rPr/>
        <w:t>5.4.6.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5.4.7.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t xml:space="preserve">5.4.8. Квотирование рабочих мест для выпускников профессиональных образовательных организаций, а также для возвращающихся в организации системы ФСИН России после прохождения ими военной службы по призыву. </w:t>
      </w:r>
    </w:p>
    <w:p>
      <w:pPr>
        <w:pStyle w:val="TextBody"/>
        <w:jc w:val="center"/>
        <w:rPr/>
      </w:pPr>
      <w:r>
        <w:rPr>
          <w:rStyle w:val="StrongEmphasis"/>
        </w:rPr>
        <w:t>VI. ОПЛАТА ТРУДА</w:t>
      </w:r>
    </w:p>
    <w:p>
      <w:pPr>
        <w:pStyle w:val="TextBody"/>
        <w:rPr/>
      </w:pPr>
      <w:r>
        <w:rPr/>
        <w:t>6.1. Представитель нанимателя, работодатели:</w:t>
      </w:r>
    </w:p>
    <w:p>
      <w:pPr>
        <w:pStyle w:val="TextBody"/>
        <w:rPr/>
      </w:pPr>
      <w:r>
        <w:rPr/>
        <w:t>6.1.1. Принимают необходимые меры по обеспечению устойчивой работы организаций системы ФСИН России.</w:t>
      </w:r>
    </w:p>
    <w:p>
      <w:pPr>
        <w:pStyle w:val="TextBody"/>
        <w:rPr/>
      </w:pPr>
      <w:r>
        <w:rPr/>
        <w:t>6.1.2.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ФСИН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6.1.3. Регулируют оплату труда гражданских служащих и работников организаций системы ФСИН России в соответствии с законодательными, нормативными правовыми актами Российской Федерации и ФСИН России.</w:t>
      </w:r>
    </w:p>
    <w:p>
      <w:pPr>
        <w:pStyle w:val="TextBody"/>
        <w:rPr/>
      </w:pPr>
      <w:r>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pPr>
        <w:pStyle w:val="TextBody"/>
        <w:rPr/>
      </w:pPr>
      <w:r>
        <w:rPr/>
        <w:t>6.1.4. Утверждают положение о премировании с учетом мнения выборного профсоюзного органа.</w:t>
      </w:r>
    </w:p>
    <w:p>
      <w:pPr>
        <w:pStyle w:val="TextBody"/>
        <w:rPr/>
      </w:pPr>
      <w:r>
        <w:rPr/>
        <w:t>6.1.5.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6.1.6. За гражданскими служащими и работниками организаций системы ФСИН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6.1.7. Установление и пересмотр норм трудовых затрат на основе технико-экономических обоснований с обязательным извещением работников организаций системы ФСИН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6.1.8. Производят оплату труда гражданским служащим и работникам организации системы ФСИН России за сверхурочную работу, работу в выходные и нерабочие праздничные дни в соответствии с нормами, установленными законодательством Российской Федерации.</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6.1.9. Время простоя по вине работодателей оплачивают в размере не менее двух третей средней заработной платы работника.</w:t>
      </w:r>
    </w:p>
    <w:p>
      <w:pPr>
        <w:pStyle w:val="TextBody"/>
        <w:rPr/>
      </w:pPr>
      <w:r>
        <w:rPr/>
        <w:t>Время простоя по причинам, не зависящим от работодателей и работника, оплачивают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При невыполнении норм труда, неисполнении должностных (трудовых) обязанностей по вине работодателей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работодателей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6.1.10. Оплату труда работников организации системы ФСИН России, занятых на тяжелых работах с вредными и (или) опасными и иными особыми условиями труда, производят в повышенном размере. Конкретные размеры повышения заработной платы устанавливаются в соответствии с законодательными, нормативными правовыми актами Российской Федерации.</w:t>
      </w:r>
    </w:p>
    <w:p>
      <w:pPr>
        <w:pStyle w:val="TextBody"/>
        <w:rPr/>
      </w:pPr>
      <w:r>
        <w:rPr/>
        <w:t>6.1.11. Денежное содержание гражданским служащим, заработную плату работникам организаций системы ФСИН России выплачивают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Денежное содержание (заработная плата) выплачивается гражданским служащим и работникам организаций системы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pPr>
        <w:pStyle w:val="TextBody"/>
        <w:rPr/>
      </w:pPr>
      <w:r>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pPr>
        <w:pStyle w:val="TextBody"/>
        <w:rPr/>
      </w:pPr>
      <w:r>
        <w:rPr/>
        <w:t>6.1.12. При выплате денежного содержания, заработной платы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с учетом мнения выборного профсоюзного органа.</w:t>
      </w:r>
    </w:p>
    <w:p>
      <w:pPr>
        <w:pStyle w:val="TextBody"/>
        <w:rPr/>
      </w:pPr>
      <w:r>
        <w:rPr/>
        <w:t>6.2. К денежному содержанию гражданских служащих и заработной плате работников организации системы ФСИН России,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6.3. Месячная заработная плата работника организации системы ФСИН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t xml:space="preserve">6.4.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системы ФСИН России в порядке, установленным соответствующим правовым актом ФСИН России. </w:t>
      </w:r>
    </w:p>
    <w:p>
      <w:pPr>
        <w:pStyle w:val="TextBody"/>
        <w:jc w:val="center"/>
        <w:rPr/>
      </w:pPr>
      <w:r>
        <w:rPr>
          <w:rStyle w:val="StrongEmphasis"/>
        </w:rPr>
        <w:t>VII. ОХРАНА ТРУДА И ЗДОРОВЬЯ</w:t>
      </w:r>
      <w:r>
        <w:rPr/>
        <w:t xml:space="preserve"> </w:t>
      </w:r>
    </w:p>
    <w:p>
      <w:pPr>
        <w:pStyle w:val="TextBody"/>
        <w:rPr/>
      </w:pPr>
      <w:r>
        <w:rPr/>
        <w:t>7.1. Стороны рассматривают охрану труда и здоровья гражданских служащих и работников организаций системы ФСИН России в качестве одного из приоритетных направлений работы.</w:t>
      </w:r>
    </w:p>
    <w:p>
      <w:pPr>
        <w:pStyle w:val="TextBody"/>
        <w:rPr/>
      </w:pPr>
      <w:r>
        <w:rPr/>
        <w:t>7.2. Представитель нанимателя, работодатели:</w:t>
      </w:r>
    </w:p>
    <w:p>
      <w:pPr>
        <w:pStyle w:val="TextBody"/>
        <w:rPr/>
      </w:pPr>
      <w:r>
        <w:rPr/>
        <w:t>7.2.1. По своей инициативе и (или) по инициативе работников создают в организациях системы ФСИН России комитеты (комиссии) по охране труда, в которые на паритетной основе входят представитель нанимателя, работодатели и представитель соответствующего выборного профсоюзного органа.</w:t>
      </w:r>
    </w:p>
    <w:p>
      <w:pPr>
        <w:pStyle w:val="TextBody"/>
        <w:rPr/>
      </w:pPr>
      <w:r>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системы ФСИН России, улучшение условий труда, увеличение продолжительности жизни и улучшение здоровья гражданских служащих и работников организаций системы ФСИН России, в пределах средств, выделенных на эти цели из федерального бюджета.</w:t>
      </w:r>
    </w:p>
    <w:p>
      <w:pPr>
        <w:pStyle w:val="TextBody"/>
        <w:rPr/>
      </w:pPr>
      <w:r>
        <w:rPr/>
        <w:t>7.2.4.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w:t>
      </w:r>
    </w:p>
    <w:p>
      <w:pPr>
        <w:pStyle w:val="TextBody"/>
        <w:rPr/>
      </w:pPr>
      <w:r>
        <w:rPr/>
        <w:t>При отсутствии специалиста по охране труда представитель нанимателя, работодатели могут заключать гражданско-правовые договоры со специалистами или организациями, оказывающими услуги в области охраны труда.</w:t>
      </w:r>
    </w:p>
    <w:p>
      <w:pPr>
        <w:pStyle w:val="TextBody"/>
        <w:rPr/>
      </w:pPr>
      <w:r>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w:t>
      </w:r>
    </w:p>
    <w:p>
      <w:pPr>
        <w:pStyle w:val="TextBody"/>
        <w:rPr/>
      </w:pPr>
      <w:r>
        <w:rPr/>
        <w:t>7.2.6.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организаций системы ФСИН России,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Российской Федерации.</w:t>
      </w:r>
    </w:p>
    <w:p>
      <w:pPr>
        <w:pStyle w:val="TextBody"/>
        <w:rPr/>
      </w:pPr>
      <w:r>
        <w:rPr/>
        <w:t>7.2.7.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нормами, предусмотренными законодательными и нормативными правовыми актами Российской Федерации,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pPr>
        <w:pStyle w:val="TextBody"/>
        <w:rPr/>
      </w:pPr>
      <w:r>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системы ФСИН России может быть заменена компенсационной выплатой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pPr>
        <w:pStyle w:val="TextBody"/>
        <w:rPr/>
      </w:pPr>
      <w:r>
        <w:rPr/>
        <w:t>Представитель нанимателя, работодатели имеют право с учетом мнения выборного профсоюзного органа первичной профсоюзной организации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pPr>
        <w:pStyle w:val="TextBody"/>
        <w:rPr/>
      </w:pPr>
      <w:r>
        <w:rPr/>
        <w:t>7.2.8. Обеспечивают гражданских служащих и работников производственными и санитарно-бытовыми помещениями в соответствии с установленными нормативами.</w:t>
      </w:r>
    </w:p>
    <w:p>
      <w:pPr>
        <w:pStyle w:val="TextBody"/>
        <w:rPr/>
      </w:pPr>
      <w:r>
        <w:rPr/>
        <w:t>7.2.9. Представитель нанимателя, работодатели выделяют в установленном порядке средства на проведение оздоровительных мероприятий среди гражданских служащих, работников организаций системы ФСИН России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представителя нанимателя, работодателей в решении этих вопросов отражаются в коллективных договорах.</w:t>
      </w:r>
    </w:p>
    <w:p>
      <w:pPr>
        <w:pStyle w:val="TextBody"/>
        <w:rPr/>
      </w:pPr>
      <w:r>
        <w:rPr/>
        <w:t>7.3. Стороны договорились:</w:t>
      </w:r>
    </w:p>
    <w:p>
      <w:pPr>
        <w:pStyle w:val="TextBody"/>
        <w:rPr/>
      </w:pPr>
      <w:r>
        <w:rPr/>
        <w:t>7.3.1. Мероприятия по охране труда являются неотъемлемой частью региональных отраслевых соглашений и коллективных договоров.</w:t>
      </w:r>
    </w:p>
    <w:p>
      <w:pPr>
        <w:pStyle w:val="TextBody"/>
        <w:rPr/>
      </w:pPr>
      <w:r>
        <w:rPr/>
        <w:t>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w:t>
      </w:r>
    </w:p>
    <w:p>
      <w:pPr>
        <w:pStyle w:val="TextBody"/>
        <w:rPr/>
      </w:pPr>
      <w:r>
        <w:rPr/>
        <w:t>7.3.3. В случае установления факта грубой неосторожности гражданского служащего или работника, содействовавшей</w:t>
      </w:r>
      <w:r>
        <w:rPr>
          <w:rStyle w:val="StrongEmphasis"/>
        </w:rPr>
        <w:t xml:space="preserve"> </w:t>
      </w:r>
      <w:r>
        <w:rPr/>
        <w:t>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7.3.4. В соответствии с частью 7 статьи 220 Трудового кодекса отказ гражданского служащего или работника организации системы ФСИН России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 xml:space="preserve">7.3.5.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 </w:t>
      </w:r>
    </w:p>
    <w:p>
      <w:pPr>
        <w:pStyle w:val="TextBody"/>
        <w:jc w:val="center"/>
        <w:rPr/>
      </w:pPr>
      <w:r>
        <w:rPr>
          <w:rStyle w:val="StrongEmphasis"/>
        </w:rPr>
        <w:t>VIII. СОЦИАЛЬНЫЕ ГАРАНТИИ, ЛЬГОТЫ И КОМПЕНСАЦИИ</w:t>
      </w:r>
      <w:r>
        <w:rPr/>
        <w:t xml:space="preserve"> </w:t>
      </w:r>
    </w:p>
    <w:p>
      <w:pPr>
        <w:pStyle w:val="TextBody"/>
        <w:rPr/>
      </w:pPr>
      <w:r>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8.2. Представитель нанимателя, работодатели:</w:t>
      </w:r>
    </w:p>
    <w:p>
      <w:pPr>
        <w:pStyle w:val="TextBody"/>
        <w:rPr/>
      </w:pPr>
      <w:r>
        <w:rPr/>
        <w:t>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системы ФСИН России в пределах средств, выделенных из федерального бюджета.</w:t>
      </w:r>
    </w:p>
    <w:p>
      <w:pPr>
        <w:pStyle w:val="TextBody"/>
        <w:rPr/>
      </w:pPr>
      <w:r>
        <w:rPr/>
        <w:t>Конкретные формы социально-бытового обслуживания, гарантии и компенсации устанавливаются в коллективных договорах организаций системы ФСИН России с учётом возможностей конкретной организации, в том числе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w:t>
      </w:r>
    </w:p>
    <w:p>
      <w:pPr>
        <w:pStyle w:val="TextBody"/>
        <w:rPr/>
      </w:pPr>
      <w:r>
        <w:rPr/>
        <w:t>8.2.2. Обеспечивают предоставление льгот и компенсаций гражданским служащим и работникам организаций системы ФСИН России, подвергшимся радиационному воздействию вследствие аварии на Чернобыльской АЭС и других территориях, в порядке и размерах, которые установлены законодательством Российской Федерации</w:t>
      </w:r>
      <w:r>
        <w:rPr>
          <w:i/>
        </w:rPr>
        <w:t>.</w:t>
      </w:r>
    </w:p>
    <w:p>
      <w:pPr>
        <w:pStyle w:val="TextBody"/>
        <w:rPr/>
      </w:pPr>
      <w:r>
        <w:rPr/>
        <w:t>8.2.3. Оказывают содействие работникам организаций системы ФСИН России 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Порядок улучшения жилищных условий работников организаций системы ФСИН России и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8.2.4. Обеспечивают медицинское страхование гражданских служащих и членов их семей, в том числе после выхода гражданского служащего на пенсию, в порядке, установленном законодательством Российской Федерации.</w:t>
      </w:r>
    </w:p>
    <w:p>
      <w:pPr>
        <w:pStyle w:val="TextBody"/>
        <w:rPr/>
      </w:pPr>
      <w:r>
        <w:rPr/>
        <w:t>8.2.5. Обеспечивают гражданским служащим и работникам организаций системы ФСИН России в период их работы оказание медицинской помощи в медицинских организациях ФСИН России в порядке, установленном Программой государственных гарантий оказания гражданам Российской Федерации бесплатной медицинской помощи.</w:t>
      </w:r>
    </w:p>
    <w:p>
      <w:pPr>
        <w:pStyle w:val="TextBody"/>
        <w:rPr/>
      </w:pPr>
      <w:r>
        <w:rPr/>
        <w:t>8.2.6.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pPr>
        <w:pStyle w:val="TextBody"/>
        <w:rPr/>
      </w:pPr>
      <w:r>
        <w:rPr/>
        <w:t>8.3. В порядке, установленном законодательством Российской Федерации, представитель нанимателя, работодатели предоставляют гражданским служащим и работникам гарантии и компенсации в случаях:</w:t>
      </w:r>
    </w:p>
    <w:p>
      <w:pPr>
        <w:pStyle w:val="TextBody"/>
        <w:numPr>
          <w:ilvl w:val="0"/>
          <w:numId w:val="11"/>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1"/>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1"/>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1"/>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1"/>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1"/>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jc w:val="center"/>
        <w:rPr/>
      </w:pPr>
      <w:r>
        <w:rPr>
          <w:rStyle w:val="StrongEmphasis"/>
        </w:rPr>
        <w:t>IX. ОБЕСПЕЧЕНИЕ ПРАВ И ГАРАНТИЙ ДЕЯТЕЛЬНОСТИ ПРОФСОЮЗНЫХ ОРГАНИЗАЦИЙ</w:t>
      </w:r>
      <w:r>
        <w:rPr/>
        <w:t xml:space="preserve"> </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9.2. Представитель нанимателя, работодатели:</w:t>
      </w:r>
    </w:p>
    <w:p>
      <w:pPr>
        <w:pStyle w:val="TextBody"/>
        <w:rPr/>
      </w:pPr>
      <w:r>
        <w:rPr/>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организациях системы ФСИН России.</w:t>
      </w:r>
    </w:p>
    <w:p>
      <w:pPr>
        <w:pStyle w:val="TextBody"/>
        <w:rPr/>
      </w:pPr>
      <w:r>
        <w:rPr/>
        <w:t>9.2.2. Не препятствуют вступлению гражданских служащих и работников организаций системы ФСИН России в Профсоюз.</w:t>
      </w:r>
    </w:p>
    <w:p>
      <w:pPr>
        <w:pStyle w:val="TextBody"/>
        <w:rPr/>
      </w:pPr>
      <w:r>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9.2.4. Содействуют представителям выборных профсоюзных органов в посещении организаций системы ФСИН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9.2.5. 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организаций системы ФСИН России, участия в качестве делегатов в работе съездов, конференций Профсоюза, его выборных органов и проводимых ими мероприятий,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9.2.6. Предоставляют выборным профсоюзным органам организаций системы ФСИН России, независимо от численности работников, бесплатно необходимые помещения (как минимум одно помещение), отвечающие санитарно-гигиеническим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w:t>
      </w:r>
    </w:p>
    <w:p>
      <w:pPr>
        <w:pStyle w:val="TextBody"/>
        <w:rPr/>
      </w:pPr>
      <w:r>
        <w:rPr/>
        <w:t>9.2.7. Производят на основании личных письменных заявлений членов Профсоюза ежемесячно, одновременно с выплатой заработной платы в организациях системы ФСИН России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организаций системы ФСИН России, не являющихся членами Профсоюза, ежемесячно, одновременно с выплатой заработной платы в организациях системы ФСИН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Представитель нанимателя, работодатели не имеют права задерживать перечисление указанных средств.</w:t>
      </w:r>
    </w:p>
    <w:p>
      <w:pPr>
        <w:pStyle w:val="TextBody"/>
        <w:rPr/>
      </w:pPr>
      <w:r>
        <w:rPr/>
        <w:t>9.2.8. Предоставляют возможность представителям Профсоюза принимать участие в совещаниях, межведомственных комиссиях и других мероприятиях.</w:t>
      </w:r>
    </w:p>
    <w:p>
      <w:pPr>
        <w:pStyle w:val="TextBody"/>
        <w:rPr/>
      </w:pPr>
      <w:r>
        <w:rPr/>
        <w:t>9.2.9. Предоставляют право гражданским служащим и работникам на участие в управлении организацией системы ФСИН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w:t>
      </w:r>
      <w:r>
        <w:rPr>
          <w:rStyle w:val="StrongEmphasis"/>
        </w:rPr>
        <w:t xml:space="preserve"> </w:t>
      </w:r>
      <w:r>
        <w:rPr/>
        <w:t>технике безопасности и производственной санитарии.</w:t>
      </w:r>
    </w:p>
    <w:p>
      <w:pPr>
        <w:pStyle w:val="TextBody"/>
        <w:rPr/>
      </w:pPr>
      <w:r>
        <w:rPr/>
        <w:t>9.2.10. Могут поощрять морально и материально руководителей соответствующих выборных профсоюзных органов, их заместителей за содействие и активное участие в решении социально-экономических и производственных задач.</w:t>
      </w:r>
    </w:p>
    <w:p>
      <w:pPr>
        <w:pStyle w:val="TextBody"/>
        <w:rPr/>
      </w:pPr>
      <w:r>
        <w:rPr/>
        <w:t>9.2.11. Содействуют профсоюзным органам в использовании информационных систем организаций системы ФСИН России для широкого информирования гражданских служащих и работников организаций системы ФСИН России о деятельности Профсоюза по защите социально-трудовых прав и профессиональных интересов.</w:t>
      </w:r>
    </w:p>
    <w:p>
      <w:pPr>
        <w:pStyle w:val="TextBody"/>
        <w:rPr/>
      </w:pPr>
      <w:r>
        <w:rPr/>
        <w:t>9.3. Гражданские служащие и работники организаций системы ФСИН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системы ФСИН России, в соответствии с коллективным договором, Соглашением.</w:t>
      </w:r>
    </w:p>
    <w:p>
      <w:pPr>
        <w:pStyle w:val="TextBody"/>
        <w:rPr/>
      </w:pPr>
      <w:r>
        <w:rPr/>
        <w:t>9.4.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организации системы ФСИН России.</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работы в случае ликвидации организации системы ФСИН России Профсоюз сохраняет за этим гражданским служащим или работником средний заработок на период трудоустройства, но не свыше шести месяцев, а в случае учебы или переквалификации – до одного года.</w:t>
      </w:r>
    </w:p>
    <w:p>
      <w:pPr>
        <w:pStyle w:val="TextBody"/>
        <w:rPr/>
      </w:pPr>
      <w:r>
        <w:rPr/>
        <w:t>9.5. Увольнение по инициативе представителя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pPr>
        <w:pStyle w:val="TextBody"/>
        <w:rPr/>
      </w:pPr>
      <w:r>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 xml:space="preserve">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 </w:t>
      </w:r>
    </w:p>
    <w:p>
      <w:pPr>
        <w:pStyle w:val="TextBody"/>
        <w:rPr/>
      </w:pPr>
      <w:r>
        <w:rPr>
          <w:rStyle w:val="StrongEmphasis"/>
        </w:rPr>
        <w:t>X. РАЗВИТИЕ СОЦИАЛЬНОГО ПАРТНЕРСТВА</w:t>
      </w:r>
      <w:r>
        <w:rPr/>
        <w:t xml:space="preserve"> </w:t>
      </w:r>
    </w:p>
    <w:p>
      <w:pPr>
        <w:pStyle w:val="TextBody"/>
        <w:rPr/>
      </w:pPr>
      <w:r>
        <w:rPr/>
        <w:t>10.1. Руководствуясь основными принципами социального партнерства, осознавая ответственность за функционирование и развитие организаций системы ФСИН России и необходимостью улучшения положения гражданских служащих и работников организаций системы ФСИН России представитель нанимателя, работодатели обязуются:</w:t>
      </w:r>
    </w:p>
    <w:p>
      <w:pPr>
        <w:pStyle w:val="TextBody"/>
        <w:rPr/>
      </w:pPr>
      <w:r>
        <w:rPr/>
        <w:t>10.1.1. Обеспечивать полное и своевременное финансирование организаций системы ФСИН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10.1.2.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ФСИН России и (или) влияющих на их социально-экономическое положение.</w:t>
      </w:r>
    </w:p>
    <w:p>
      <w:pPr>
        <w:pStyle w:val="TextBody"/>
        <w:rPr/>
      </w:pPr>
      <w:r>
        <w:rPr/>
        <w:t>10.1.3. Разрабатывать с учетом мнения Профсоюза проекты нормативных правовых актов ФСИН России, затрагивающих социально-трудовые права гражданских служащих и работников.</w:t>
      </w:r>
    </w:p>
    <w:p>
      <w:pPr>
        <w:pStyle w:val="TextBody"/>
        <w:rPr/>
      </w:pPr>
      <w:r>
        <w:rPr/>
        <w:t>Проекты нормативных правовых актов, затрагивающих социально-трудовые права работников организаций системы ФСИН России на территориальном и локальном уровнях, разрабатывать работодателями с учетом мнения соответствующего выборного профсоюзного органа.</w:t>
      </w:r>
    </w:p>
    <w:p>
      <w:pPr>
        <w:pStyle w:val="TextBody"/>
        <w:rPr/>
      </w:pPr>
      <w:r>
        <w:rPr/>
        <w:t>10.1.4. Доводить в установленном порядке нормативные правовые акты ФСИН России, затрагивающие служебные и социально-трудовые интересы гражданских служащих и работников организаций системы ФСИН России, до сведения соответствующих выборных профсоюзных органов в части, их касающейся.</w:t>
      </w:r>
    </w:p>
    <w:p>
      <w:pPr>
        <w:pStyle w:val="TextBody"/>
        <w:rPr/>
      </w:pPr>
      <w:r>
        <w:rPr/>
        <w:t>10.2. В целях развития социального партнерства стороны обязуются:</w:t>
      </w:r>
    </w:p>
    <w:p>
      <w:pPr>
        <w:pStyle w:val="TextBody"/>
        <w:rPr/>
      </w:pPr>
      <w:r>
        <w:rPr/>
        <w:t>10.2.1.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w:t>
      </w:r>
    </w:p>
    <w:p>
      <w:pPr>
        <w:pStyle w:val="TextBody"/>
        <w:rPr/>
      </w:pPr>
      <w:r>
        <w:rPr/>
        <w:t>10.2.2. Развивать и совершенствовать формы социального партнерства в организациях системы ФСИН России на федеральном, межрегиональном, региональном и локальном уровнях.</w:t>
      </w:r>
    </w:p>
    <w:p>
      <w:pPr>
        <w:pStyle w:val="TextBody"/>
        <w:rPr/>
      </w:pPr>
      <w:r>
        <w:rPr/>
        <w:t>10.2.3. Участвовать на равноправной основе в работе Отраслевой комиссии, являющейся постоянно действующим органом социального партнерства в системе ФСИН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10.2.4. Оказывать содействие представителю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ФСИН России.</w:t>
      </w:r>
    </w:p>
    <w:p>
      <w:pPr>
        <w:pStyle w:val="TextBody"/>
        <w:rPr/>
      </w:pPr>
      <w:r>
        <w:rPr/>
        <w:t>Представитель нанимателя, работодатели при получении уведомления в письменной форме от региональной (межрегиональной),</w:t>
      </w:r>
      <w:r>
        <w:rPr>
          <w:rStyle w:val="StrongEmphasis"/>
        </w:rPr>
        <w:t xml:space="preserve"> </w:t>
      </w:r>
      <w:r>
        <w:rPr/>
        <w:t>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10.2.5. Содействовать повышению эффективности заключаемых отраслевых соглашений на региональном уровне и коллективных договоров в организациях системы ФСИН России.</w:t>
      </w:r>
    </w:p>
    <w:p>
      <w:pPr>
        <w:pStyle w:val="TextBody"/>
        <w:rPr/>
      </w:pPr>
      <w:r>
        <w:rPr/>
        <w:t>10.2.6.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ФСИН России, проводить взаимные консультации по указанным вопросам.</w:t>
      </w:r>
    </w:p>
    <w:p>
      <w:pPr>
        <w:pStyle w:val="TextBody"/>
        <w:rPr/>
      </w:pPr>
      <w:r>
        <w:rPr/>
        <w:t>10.2.7. Проводить консультации (переговоры) по вопросам регулирования трудовых и иных непосредственно связанных с ними отношений в организациях системы ФСИН России, обеспечения социально-трудовых прав гражданских служащих и работников, социально-экономическим проблемам организаций системы ФСИН России при получении соответствующего предложения другой стороны.</w:t>
      </w:r>
      <w:r>
        <w:rPr>
          <w:rStyle w:val="StrongEmphasis"/>
        </w:rPr>
        <w:t xml:space="preserve"> </w:t>
      </w:r>
    </w:p>
    <w:p>
      <w:pPr>
        <w:pStyle w:val="TextBody"/>
        <w:jc w:val="center"/>
        <w:rPr/>
      </w:pPr>
      <w:r>
        <w:rPr>
          <w:rStyle w:val="StrongEmphasis"/>
        </w:rPr>
        <w:t>XI. ОБЯЗАТЕЛЬСТВА ЦЕНТРАЛЬНОГО КОМИТЕТА, КОМИТЕТОВ РЕГИОНАЛЬНЫХ (МЕЖРЕГИОНАЛЬНЫХ) ОРГАНИЗАЦИЙ ПРОФСОЮЗА</w:t>
      </w:r>
      <w:r>
        <w:rPr/>
        <w:t xml:space="preserve"> </w:t>
      </w:r>
    </w:p>
    <w:p>
      <w:pPr>
        <w:pStyle w:val="TextBody"/>
        <w:rPr/>
      </w:pPr>
      <w:r>
        <w:rPr/>
        <w:t>11.1. Центральный комитет Профсоюза совместно с комитетами региональных (межрегиональных) организаций Профсоюза обязуется:</w:t>
      </w:r>
    </w:p>
    <w:p>
      <w:pPr>
        <w:pStyle w:val="TextBody"/>
        <w:rPr/>
      </w:pPr>
      <w:r>
        <w:rPr/>
        <w:t>11.1.1.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11.1.2. Использовать возможности переговорного процесса с целью учета интересов сторон и предотвращения социальной напряженности в организациях системы ФСИН России.</w:t>
      </w:r>
    </w:p>
    <w:p>
      <w:pPr>
        <w:pStyle w:val="TextBody"/>
        <w:rPr/>
      </w:pPr>
      <w:r>
        <w:rPr/>
        <w:t>11.1.3. Предотвращать в организациях системы ФСИН России коллективные трудовые споры при выполнении представителем нанимателя, работодателями обязательств, включенных в Соглашение, региональные отраслевые соглашения и коллективные договоры.</w:t>
      </w:r>
    </w:p>
    <w:p>
      <w:pPr>
        <w:pStyle w:val="TextBody"/>
        <w:rPr/>
      </w:pPr>
      <w:r>
        <w:rPr/>
        <w:t>11.2. Представлять и защищать законные права и интересы членов Профсоюза, а также гражданских служащих и работников организаций системы ФСИН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представителем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11.3. Оказывать методическую, организационную и правовую помощь профсоюзным организациям системы ФСИН России, организовывать совместное обучение профсоюзных кадров и актива выборных профсоюзных органов и представителей работодателей системы ФСИН России по всем направлениям профсоюзной деятельности и трудового законодательства.</w:t>
      </w:r>
    </w:p>
    <w:p>
      <w:pPr>
        <w:pStyle w:val="TextBody"/>
        <w:rPr/>
      </w:pPr>
      <w:r>
        <w:rPr/>
        <w:t>11.6. Проводить разъяснительную работу среди гражданских служащих и работников организаций системы ФСИН России о правах и роли Профсоюза в защите их трудовых, социально-экономических и профессиональных интересов.</w:t>
      </w:r>
    </w:p>
    <w:p>
      <w:pPr>
        <w:pStyle w:val="TextBody"/>
        <w:rPr/>
      </w:pPr>
      <w:r>
        <w:rPr/>
        <w:t>11.7.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ликвидации организации системы ФСИН России, сокращения должностей гражданской службы, численности или штата работников организации системы ФСИН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Оказывать членам и первичным организациям Профсоюза в организациях системы ФСИН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pPr>
        <w:pStyle w:val="TextBody"/>
        <w:rPr/>
      </w:pPr>
      <w:r>
        <w:rPr/>
        <w:t>11.8.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системы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t>11.9.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w:t>
      </w:r>
      <w:r>
        <w:rPr>
          <w:rStyle w:val="StrongEmphasis"/>
        </w:rPr>
        <w:t xml:space="preserve"> </w:t>
      </w:r>
      <w:r>
        <w:rPr/>
        <w:t>экономических, социально-трудовых, профессиональных прав и интересов гражданских служащих и работников организаций системы ФСИН России.</w:t>
      </w:r>
    </w:p>
    <w:p>
      <w:pPr>
        <w:pStyle w:val="TextBody"/>
        <w:rPr/>
      </w:pPr>
      <w:r>
        <w:rPr/>
        <w:t xml:space="preserve">11.10. Проводить независимую экспертизу условий труда и обеспечения безопасности жизни и здоровья гражданских служащих и работников организаций системы ФСИН России. </w:t>
      </w:r>
    </w:p>
    <w:p>
      <w:pPr>
        <w:pStyle w:val="TextBody"/>
        <w:jc w:val="center"/>
        <w:rPr/>
      </w:pPr>
      <w:r>
        <w:rPr>
          <w:rStyle w:val="StrongEmphasis"/>
        </w:rPr>
        <w:t>12. ЗАКЛЮЧИТЕЛЬНЫЕ ПОЛОЖЕНИЯ</w:t>
      </w:r>
      <w:r>
        <w:rPr/>
        <w:t xml:space="preserve"> </w:t>
      </w:r>
    </w:p>
    <w:p>
      <w:pPr>
        <w:pStyle w:val="TextBody"/>
        <w:rPr/>
      </w:pPr>
      <w:r>
        <w:rPr/>
        <w:t>12.1. 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12.2.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 xml:space="preserve">12.3. Итоги выполнения Соглашения ежегодно рассматриваются Отраслевой комиссией, подводятся на заседании Президиума Профсоюза с участием представителей ФСИН России (по согласованию) и доводятся до сведения представителя нанимателя, работодателей, гражданских служащих, работников организаций системы ФСИН России и выборных профсоюзных органов. </w:t>
      </w:r>
    </w:p>
    <w:p>
      <w:pPr>
        <w:pStyle w:val="Heading5"/>
        <w:rPr/>
      </w:pPr>
      <w:r>
        <w:rPr/>
        <w:t>Председатель</w:t>
      </w:r>
    </w:p>
    <w:p>
      <w:pPr>
        <w:pStyle w:val="Heading5"/>
        <w:rPr/>
      </w:pPr>
      <w:r>
        <w:rPr/>
        <w:t>Общероссийского профессионального</w:t>
      </w:r>
    </w:p>
    <w:p>
      <w:pPr>
        <w:pStyle w:val="Heading5"/>
        <w:rPr/>
      </w:pPr>
      <w:r>
        <w:rPr/>
        <w:t>союза работников государственных</w:t>
      </w:r>
    </w:p>
    <w:p>
      <w:pPr>
        <w:pStyle w:val="Heading5"/>
        <w:rPr/>
      </w:pPr>
      <w:r>
        <w:rPr/>
        <w:t>учреждений и общественного обслуживания</w:t>
      </w:r>
    </w:p>
    <w:p>
      <w:pPr>
        <w:pStyle w:val="Heading5"/>
        <w:rPr/>
      </w:pPr>
      <w:r>
        <w:rPr/>
        <w:t xml:space="preserve">Российской Федерации </w:t>
      </w:r>
    </w:p>
    <w:p>
      <w:pPr>
        <w:pStyle w:val="Heading5"/>
        <w:rPr/>
      </w:pPr>
      <w:r>
        <w:rPr/>
        <w:t>Н.А. Водянов</w:t>
      </w:r>
    </w:p>
    <w:p>
      <w:pPr>
        <w:pStyle w:val="Heading5"/>
        <w:rPr/>
      </w:pPr>
      <w:r>
        <w:rPr/>
        <w:t>Директор</w:t>
      </w:r>
    </w:p>
    <w:p>
      <w:pPr>
        <w:pStyle w:val="Heading5"/>
        <w:rPr/>
      </w:pPr>
      <w:r>
        <w:rPr/>
        <w:t>Федеральной службы</w:t>
      </w:r>
    </w:p>
    <w:p>
      <w:pPr>
        <w:pStyle w:val="Heading5"/>
        <w:rPr/>
      </w:pPr>
      <w:r>
        <w:rPr/>
        <w:t>исполнения наказаний</w:t>
      </w:r>
    </w:p>
    <w:p>
      <w:pPr>
        <w:pStyle w:val="Heading5"/>
        <w:spacing w:before="120" w:after="60"/>
        <w:rPr/>
      </w:pPr>
      <w:r>
        <w:rPr/>
        <w:t>Г.А. Корниенко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