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 от 9 августа 2012 г.</w:t>
      </w:r>
    </w:p>
    <w:p>
      <w:pPr>
        <w:pStyle w:val="Heading2"/>
        <w:rPr/>
      </w:pPr>
      <w:r>
        <w:rPr/>
        <w:t>«Об официальном сайте Министерства труда и социальной защиты Российской Федерации в сети Интернет »</w:t>
      </w:r>
    </w:p>
    <w:p>
      <w:pPr>
        <w:pStyle w:val="TextBody"/>
        <w:rPr/>
      </w:pPr>
      <w:r>
        <w:rPr/>
        <w:t>В целях обеспечения доступа граждан и организаций к информации о деятельности Министерства труда и социальной защиты Российской Федерации и во исполнение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сайт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официальным сайтом Министерства труда и социальной защиты Российской Федерации в сети Интернет (далее – Сайт).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комплексного анализа и прогнозирования (В.Ф. Колбанов) до 1 ноября 2012 года подготовить Положение о Сайте и Регламент информационного наполнения Сайта.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ответственным за информационное наполнение и развитие Сайта Департамент комплексного анализа и прогнозирования (В.Ф. Колбанов).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управления делами (А.Г. Китин) обеспечить техническое сопровождение функционирования Сайта.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выполнением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var/www/demo2.rosmintrud.ru/html/framework/runtime/libreoffic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