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от 7 февраля 2017 г. N 141н</w:t>
      </w:r>
    </w:p>
    <w:p>
      <w:pPr>
        <w:pStyle w:val="Heading2"/>
        <w:rPr/>
      </w:pPr>
      <w:r>
        <w:rPr/>
        <w:t xml:space="preserve">" О внесении изменений в приложения N 2 и 3 к приказу Министерства труда и социальной защиты Российской Федерации от 29 мая 2014 г. N 384Н "Об обработке персональных данных в Министерстве труда и социальной защиты Российской Федерации" </w:t>
      </w:r>
    </w:p>
    <w:p>
      <w:pPr>
        <w:pStyle w:val="TextBody"/>
        <w:rPr>
          <w:rStyle w:val="StrongEmphasis"/>
        </w:rPr>
      </w:pPr>
      <w:r>
        <w:rPr/>
      </w:r>
    </w:p>
    <w:p>
      <w:pPr>
        <w:pStyle w:val="TextBody"/>
        <w:rPr/>
      </w:pPr>
      <w:r>
        <w:rPr/>
        <w:t>Приказываю:</w:t>
      </w:r>
    </w:p>
    <w:p>
      <w:pPr>
        <w:pStyle w:val="TextBody"/>
        <w:rPr/>
      </w:pPr>
      <w:r>
        <w:rPr/>
        <w:t>Внести изменения в приложения N 2 и 3 к приказу Министерства труда и социальной защиты Российской Федерации от 29 мая 2014 г. N 348н "Об обработке персональных данных в Министерстве труда и социальной защиты Российской Федерации" (зарегистрирован Министерством юстиции Российской Федерации 1 сентября 2014 г., регистрационный N 33914) согласно приложению.</w:t>
      </w:r>
    </w:p>
    <w:p>
      <w:pPr>
        <w:pStyle w:val="TextBody"/>
        <w:rPr/>
      </w:pPr>
      <w:r>
        <w:rPr/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