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от 19 июля 2016 г. N 376н</w:t>
      </w:r>
    </w:p>
    <w:p>
      <w:pPr>
        <w:pStyle w:val="Heading2"/>
        <w:rPr/>
      </w:pPr>
      <w:r>
        <w:rPr/>
        <w:t xml:space="preserve">"О внесении изменений в служебный распорядок Министерства труда и социальной защиты Российской Федерации" </w:t>
      </w:r>
    </w:p>
    <w:p>
      <w:pPr>
        <w:pStyle w:val="TextBody"/>
        <w:rPr/>
      </w:pPr>
      <w:r>
        <w:rPr/>
        <w:t xml:space="preserve">В соответствии с Федеральным законом от 2 июня 2016 г. N 176-ФЗ "О внесении изменений в статьи 45 и 46 Федерального закона "О государственной гражданской службе Российской Федерации" в части упорядочения продолжительности отпусков на государственной гражданской службе" (Собрание законодательства Российской Федерации, 2016, N 23, ст. 3300) приказываю: </w:t>
      </w:r>
    </w:p>
    <w:p>
      <w:pPr>
        <w:pStyle w:val="TextBody"/>
        <w:rPr/>
      </w:pPr>
      <w:r>
        <w:rPr/>
        <w:t>Внести изменения в Служебный распорядок Министерства труда и социальной защиты Российской Федерации, утвержденный приказом Министерства труда и социальной защиты Российской Федерации от 31 июля 2012 г. N 37н (зарегистрирован Министерством юстиции Российской Федерации 17 сентября 2012 г., регистрационный N 25475), согласно приложению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М.А.ТОПИЛИН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