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14-1/10/П-7644 от 15 ноября 2017 г.</w:t>
      </w:r>
    </w:p>
    <w:p>
      <w:pPr>
        <w:pStyle w:val="Heading2"/>
        <w:rPr/>
      </w:pPr>
      <w:r>
        <w:rPr/>
        <w:t xml:space="preserve">Высшим должностным лицам субъектов Российской Федерации </w:t>
      </w:r>
    </w:p>
    <w:p>
      <w:pPr>
        <w:pStyle w:val="TextBody"/>
        <w:rPr/>
      </w:pPr>
      <w:r>
        <w:rPr/>
        <w:t>В целях обеспечения реализации Указа Президента Российской Федерации от 7 мая 2012 г. № 597 «О мероприятиях по реализации государственной социальной политики», для подготовки доклада в соответствии с поручением Правительства Российской Федерации от 27 октября 2017 г. № ОГ-П12-7163 прошу дать поручение соответствующим структурам представить в Минтруд России сводную по субъекту Российской Федерации информацию о стопроцентном завершении работы по внедрению «эффективного контракта» с работниками государственных (муниципальных) учреждений здравоохранения, образования и науки, культуры, социального обслуживания.</w:t>
      </w:r>
    </w:p>
    <w:p>
      <w:pPr>
        <w:pStyle w:val="TextBody"/>
        <w:rPr/>
      </w:pPr>
      <w:r>
        <w:rPr/>
        <w:t xml:space="preserve">Информацию прошу направить в формате Exel на электронные адреса </w:t>
      </w:r>
      <w:hyperlink r:id="rId2">
        <w:r>
          <w:rPr>
            <w:rStyle w:val="InternetLink"/>
          </w:rPr>
          <w:t>ashikhmindv@rosmintrud.ru</w:t>
        </w:r>
      </w:hyperlink>
      <w:r>
        <w:rPr/>
        <w:t xml:space="preserve">, </w:t>
      </w:r>
      <w:hyperlink r:id="rId3">
        <w:r>
          <w:rPr>
            <w:rStyle w:val="InternetLink"/>
          </w:rPr>
          <w:t>saruhanyanea@rosmintrud.ru</w:t>
        </w:r>
      </w:hyperlink>
      <w:r>
        <w:rPr/>
        <w:t xml:space="preserve"> с подтверждением на бумажном носителе по форме, размещенной на сайте Минтруда России, по адресу </w:t>
      </w:r>
      <w:hyperlink r:id="rId4">
        <w:r>
          <w:rPr>
            <w:rStyle w:val="InternetLink"/>
          </w:rPr>
          <w:t>https://rosmintrud.ru/docs/mintrud/payment/153</w:t>
        </w:r>
      </w:hyperlink>
      <w:r>
        <w:rPr/>
        <w:t xml:space="preserve"> в срок до 15 января 2018 г.</w:t>
      </w:r>
    </w:p>
    <w:p>
      <w:pPr>
        <w:pStyle w:val="TextBody"/>
        <w:rPr/>
      </w:pPr>
      <w:r>
        <w:rPr/>
        <w:t>Контактное лицо: Ашихмин Дмитрий Викторович тел. 8 (495) 926-99-01*1450.</w:t>
      </w:r>
    </w:p>
    <w:p>
      <w:pPr>
        <w:pStyle w:val="TextBody"/>
        <w:rPr/>
      </w:pPr>
      <w:r>
        <w:rPr>
          <w:rStyle w:val="StrongEmphasis"/>
        </w:rPr>
        <w:t xml:space="preserve">Министр труда и социальной защиты Российской Федерации 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SHIKHMINDV@ROSMINTRUD.RU" TargetMode="External"/><Relationship Id="rId3" Type="http://schemas.openxmlformats.org/officeDocument/2006/relationships/hyperlink" Target="mailto:SARUHANYANEA@ROSMINTRUD.RU" TargetMode="External"/><Relationship Id="rId4" Type="http://schemas.openxmlformats.org/officeDocument/2006/relationships/hyperlink" Target="file:///docs/mintrud/payment/153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