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№31 от 5 июля 2018 г.</w:t>
      </w:r>
    </w:p>
    <w:p>
      <w:pPr>
        <w:pStyle w:val="Heading2"/>
        <w:rPr/>
      </w:pPr>
      <w:r>
        <w:rPr/>
        <w:t xml:space="preserve">Протокол заседания Координационного совета по контролю за реализацией государственной программы Российской Федерации «Доступная среда» на 2011-2020 годы 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1027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350"/>
        <w:gridCol w:w="7925"/>
      </w:tblGrid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Атясова Евгения Владимировна</w:t>
            </w:r>
          </w:p>
        </w:tc>
        <w:tc>
          <w:tcPr>
            <w:tcW w:w="7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заместитель начальника отдела образования обучающихся с особыми образовательными потребностями Департамента государственной политики в сфере защиты прав детей Министерства образования и науки Российской Федерации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Афонина Кира Павловна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7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заместитель директора Департамента по делам инвалидов Министерства труда и социальной защиты Российской Федерации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Безруких Игорь Геннадьевич</w:t>
            </w:r>
          </w:p>
        </w:tc>
        <w:tc>
          <w:tcPr>
            <w:tcW w:w="7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член Совета ВОРДИ, Председатель РО ВОРДИ Республики Удмуртия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Белькова Надежда Михайловна</w:t>
            </w:r>
          </w:p>
        </w:tc>
        <w:tc>
          <w:tcPr>
            <w:tcW w:w="7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председатель правления Межрегиональной общественной организации инвалидов «Пилигрим»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Благирева Елена Николаевна</w:t>
            </w:r>
          </w:p>
        </w:tc>
        <w:tc>
          <w:tcPr>
            <w:tcW w:w="7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советник Министра культуры Российской Федерации на общественных началах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Бронников Владимир Анатольевич</w:t>
            </w:r>
          </w:p>
        </w:tc>
        <w:tc>
          <w:tcPr>
            <w:tcW w:w="7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директор КГАУ «Центр комплексной реабилитации инвалидов» в Пермском крае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Васильченко Елена Михайловна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7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и.о. генерального директора ФГБУ «Новокузнецкий научно - практический центр медико-социальной экспертизы и реабилитации инвалидов» Министерства труда и социальной защиты Российской Федерации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Владимирова Оксана Николаевна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7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директор Института реабилитации и абилитации инвалидов ФГБУ «Федеральный научный центр реабилитации инвалидов им. Г.А. Альбрехта» Министерства труда и социальной защиты Российской Федерации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Велижанская Лариса Вячеславовна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7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главный специалист отдела реабилитации Управления социальной политики и реабилитации  Общероссийской общественной организации инвалидов «Всероссийское общество глухих»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Вострикова Мария Глебовна</w:t>
            </w:r>
          </w:p>
        </w:tc>
        <w:tc>
          <w:tcPr>
            <w:tcW w:w="7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заместитель начальника отдела программ реабилитации Управления социального развития администрации Аппарата управления ВОС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Горшко Денис Ростиславович</w:t>
            </w:r>
          </w:p>
        </w:tc>
        <w:tc>
          <w:tcPr>
            <w:tcW w:w="7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заместитель начальника Управления социальной интеграции Аппарата Всероссийского общества инвалидов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Давыдов Анатолий Александрович</w:t>
            </w:r>
          </w:p>
        </w:tc>
        <w:tc>
          <w:tcPr>
            <w:tcW w:w="7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заместитель начальника управления социальной защиты населения Липецкой области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Дымочка Михаил Анатольевич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7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руководитель - главный федеральный эксперт по медико-социальной экспертизе ФГБУ «Федеральное бюро медико-социальной экспертизы» Министерства труда и социальной защиты Российской Федерации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Ионичевская Лилия Геннадьевна</w:t>
            </w:r>
          </w:p>
        </w:tc>
        <w:tc>
          <w:tcPr>
            <w:tcW w:w="7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переводчик русского жестового языка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Клочко Елена Юрьевна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7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сопредседатель Координационного совета по делам детей-инвалидов и других лиц с ограничениями жизнедеятельности при Общественной палате Российской Федерации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Кузнецов Александр Иванович</w:t>
            </w:r>
          </w:p>
        </w:tc>
        <w:tc>
          <w:tcPr>
            <w:tcW w:w="7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руководитель ФКУ «Главное бюро медико-социальной экспертизы по Смоленской области»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Кукушкин Павел Владимирович</w:t>
            </w:r>
          </w:p>
        </w:tc>
        <w:tc>
          <w:tcPr>
            <w:tcW w:w="7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советник отдела адаптивной физической культуры и спорта Департамента развития физической культуры и массового спорта Министерства спорта Российской Федерации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Лигомина Дмитрий Витальевич</w:t>
            </w:r>
          </w:p>
        </w:tc>
        <w:tc>
          <w:tcPr>
            <w:tcW w:w="7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Врио директора департамента – начальник отдела Департамента по делам инвалидов Министерства труда и социальной защиты Российской Федерации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Малченко Анна Александровна</w:t>
            </w:r>
          </w:p>
        </w:tc>
        <w:tc>
          <w:tcPr>
            <w:tcW w:w="7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заместитель директора Департамента развития промышленности социально значимых товаров Министерства промышленности и торговли Российской Федерации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Медведская Диляра Рашидовна</w:t>
            </w:r>
          </w:p>
        </w:tc>
        <w:tc>
          <w:tcPr>
            <w:tcW w:w="7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первый заместитель Министра социальной политики Свердловской области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Мокин Александр Сергеевич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7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заместитель начальника отдела Департамента программ развития Министерства транспорта Российской Федерации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Москаленко Кирилл Владимирович</w:t>
            </w:r>
          </w:p>
        </w:tc>
        <w:tc>
          <w:tcPr>
            <w:tcW w:w="7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советник аппарата полномочного представителя Президента Российской Федерации в Сибирском федеральном округе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Морозова Анна Викторовна</w:t>
            </w:r>
          </w:p>
          <w:p>
            <w:pPr>
              <w:pStyle w:val="Heading4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7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советник Департамента по реализации общественных проектов аппарата полномочного представителя Президента Российской Федерации в Центральном федеральном округе Администрации Президента Российской Федерации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Морозова Елена Валерьевна</w:t>
            </w:r>
          </w:p>
        </w:tc>
        <w:tc>
          <w:tcPr>
            <w:tcW w:w="7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руководитель Центра социальной, профессиональной и психологической экспертно-реабилитационной диагностики и реабилитации ФГБУ ФБ МСЭ Минтруда России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Мубаракшин Азат Фаридович</w:t>
            </w:r>
          </w:p>
        </w:tc>
        <w:tc>
          <w:tcPr>
            <w:tcW w:w="7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заместитель министра труда, занятости и социальной защиты Республики Татарстан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Новикова Ольга Владимировна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7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начальник отдела планирования и финансового обеспечения подведомственных учреждений и расходов социальной сферы Финансового департамента Министерства труда и социальной защиты Российской Федерации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Помников Виктор Григорьевич</w:t>
            </w:r>
          </w:p>
        </w:tc>
        <w:tc>
          <w:tcPr>
            <w:tcW w:w="7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ректор ФГБОУ ДПО «Санкт-Петербургский институт усовершенствования врачей-экспертов» Министерства труда и социальной защиты Российской Федерации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Руфф Александр Сергеевич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7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Врио руководителя – главного эксперта по медико - социальной экспертизе работников организаций отдельных отраслей промышленности с особо опасными условиями труда и населения отдельных территорий ФКУ «Главное бюро медико – социальной экспертизы» ФМБА России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Сайфуллин Валей Галеевич</w:t>
            </w:r>
          </w:p>
        </w:tc>
        <w:tc>
          <w:tcPr>
            <w:tcW w:w="7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заместитель председателя ОООИВА –«Инвалиды войны»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Тараненко Владимир Викторович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7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Председатель РО ВОРДИ Белгородская область, Руководитель направления ВОРДИ «Доступная среда»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Терехина Ирина Олеговна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7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заместитель директора Департамента государственной политики в сфере защиты прав детей Министерства образования и науки Российской Федерации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Титова Ольга Ивановна</w:t>
            </w:r>
          </w:p>
        </w:tc>
        <w:tc>
          <w:tcPr>
            <w:tcW w:w="7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руководитель ФКУ «Главное бюро медико-социальной экспертизы по Воронежской области»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Фадеев Олег Анатольевич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7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заместитель полномочного представителя Президента Российской Федерации в Северо - Кавказском федеральном округе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Шароватова Елена Валентиновна</w:t>
            </w:r>
          </w:p>
        </w:tc>
        <w:tc>
          <w:tcPr>
            <w:tcW w:w="7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заместитель министра социального развития                    Саратовской области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Штангей Наталья Сергеевна</w:t>
            </w:r>
          </w:p>
        </w:tc>
        <w:tc>
          <w:tcPr>
            <w:tcW w:w="7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заместитель директора Департамента по делам инвалидов Министерства труда и социальной защиты Российской Федерации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Щекина Елена Львовна</w:t>
            </w:r>
          </w:p>
        </w:tc>
        <w:tc>
          <w:tcPr>
            <w:tcW w:w="79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начальник отдела методологии разработки и реализации программ в сфере реабилитации и социальной интеграции инвалидов Департамента по делам инвалидов Министерства труда и социальной защиты Российской Федерации</w:t>
            </w:r>
          </w:p>
        </w:tc>
      </w:tr>
    </w:tbl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I. Подведение итогов реализации государственной программы Российской Федерации «Доступная среда» на 2011-2020 годы (далее – Госпрограмма) за 2017 год, включая: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итоги реализации мероприятий участниками Госпрограммы - федеральными органами исполнительной власти и ответственным исполнителем Госпрограммы;</w:t>
      </w:r>
      <w:r>
        <w:rPr/>
        <w:t xml:space="preserve">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итоги реализации пилотного проекта по отработке подходов при апробации новых классификаций и критериев, используемых при осуществлении медико-социальной экспертизы детей в Смоленской и Воронежской областях;</w:t>
      </w:r>
      <w:r>
        <w:rPr/>
        <w:t xml:space="preserve">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итоги реализации пилотного проекта по отработке подходов к формированию системы комплексной реабилитации и абилитации инвалидов, в том числе детей-инвалидов, в Свердловской области и Пермском крае;</w:t>
      </w:r>
      <w:r>
        <w:rPr/>
        <w:t xml:space="preserve">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>
          <w:rStyle w:val="StrongEmphasis"/>
        </w:rPr>
        <w:t>результаты доработки в 2018 году новых классификаций и критериев, используемых при осуществлении медико-социальной экспертизы детей ФГБУ «Федеральное бюро медико-социальной экспертизы» Минтруда России. </w:t>
      </w:r>
      <w:r>
        <w:rPr/>
        <w:t xml:space="preserve"> </w:t>
      </w:r>
    </w:p>
    <w:p>
      <w:pPr>
        <w:pStyle w:val="TextBody"/>
        <w:rPr/>
      </w:pPr>
      <w:r>
        <w:rPr/>
        <w:t>(Лигомина, Благирева, Терехина, Афонина, Штангей, Кукушкин, Клочко, Титова, Кузнецов, Дымочка, Бронников, Медведская)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Минкультуры России (Е.Н.Благирева) о реализации в 2017 году мероприятий в рамках Госпрограммы, ответственным исполнителем которых является Минкультуры России.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Минобрнауки России (И.О.Терехина) о реализации в 2017 году мероприятий в рамках Госпрограммы, ответственным исполнителем которых является Минобрнауки России.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Принять к сведению информацию Минспорта России (П.В.Кукушкин) о реализации в 2017 году мероприятий в рамках Госпрограммы, ответственным исполнителем которых является Минспорт России. Обратить внимание, что в 25 субъектах Российской Федерации отсутствуют самостоятельные учреждения спортивной направленности по адаптивной физической культуре и спорту. </w:t>
      </w:r>
    </w:p>
    <w:tbl>
      <w:tblPr>
        <w:tblW w:w="9926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926"/>
      </w:tblGrid>
      <w:tr>
        <w:trPr/>
        <w:tc>
          <w:tcPr>
            <w:tcW w:w="99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Амурская область</w:t>
            </w:r>
          </w:p>
        </w:tc>
      </w:tr>
      <w:tr>
        <w:trPr/>
        <w:tc>
          <w:tcPr>
            <w:tcW w:w="99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Астраханская область</w:t>
            </w:r>
          </w:p>
        </w:tc>
      </w:tr>
      <w:tr>
        <w:trPr/>
        <w:tc>
          <w:tcPr>
            <w:tcW w:w="99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Вологодская область</w:t>
            </w:r>
          </w:p>
        </w:tc>
      </w:tr>
      <w:tr>
        <w:trPr/>
        <w:tc>
          <w:tcPr>
            <w:tcW w:w="99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Еврейская автономная область</w:t>
            </w:r>
          </w:p>
        </w:tc>
      </w:tr>
      <w:tr>
        <w:trPr/>
        <w:tc>
          <w:tcPr>
            <w:tcW w:w="99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Забайкальский край</w:t>
            </w:r>
          </w:p>
        </w:tc>
      </w:tr>
      <w:tr>
        <w:trPr/>
        <w:tc>
          <w:tcPr>
            <w:tcW w:w="99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Ивановская область</w:t>
            </w:r>
          </w:p>
        </w:tc>
      </w:tr>
      <w:tr>
        <w:trPr/>
        <w:tc>
          <w:tcPr>
            <w:tcW w:w="99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Иркутская область</w:t>
            </w:r>
          </w:p>
        </w:tc>
      </w:tr>
      <w:tr>
        <w:trPr/>
        <w:tc>
          <w:tcPr>
            <w:tcW w:w="99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Кировская область</w:t>
            </w:r>
          </w:p>
        </w:tc>
      </w:tr>
      <w:tr>
        <w:trPr/>
        <w:tc>
          <w:tcPr>
            <w:tcW w:w="99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Костромская область</w:t>
            </w:r>
          </w:p>
        </w:tc>
      </w:tr>
      <w:tr>
        <w:trPr/>
        <w:tc>
          <w:tcPr>
            <w:tcW w:w="99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Курская область</w:t>
            </w:r>
          </w:p>
        </w:tc>
      </w:tr>
      <w:tr>
        <w:trPr/>
        <w:tc>
          <w:tcPr>
            <w:tcW w:w="99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Ленинградская область</w:t>
            </w:r>
          </w:p>
        </w:tc>
      </w:tr>
      <w:tr>
        <w:trPr/>
        <w:tc>
          <w:tcPr>
            <w:tcW w:w="99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Магаданская область</w:t>
            </w:r>
          </w:p>
        </w:tc>
      </w:tr>
      <w:tr>
        <w:trPr/>
        <w:tc>
          <w:tcPr>
            <w:tcW w:w="99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Московская область</w:t>
            </w:r>
          </w:p>
        </w:tc>
      </w:tr>
      <w:tr>
        <w:trPr/>
        <w:tc>
          <w:tcPr>
            <w:tcW w:w="99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Ненецкий автономный округ</w:t>
            </w:r>
          </w:p>
        </w:tc>
      </w:tr>
      <w:tr>
        <w:trPr/>
        <w:tc>
          <w:tcPr>
            <w:tcW w:w="99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Нижегородская область</w:t>
            </w:r>
          </w:p>
        </w:tc>
      </w:tr>
      <w:tr>
        <w:trPr/>
        <w:tc>
          <w:tcPr>
            <w:tcW w:w="99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Новгородская область</w:t>
            </w:r>
          </w:p>
        </w:tc>
      </w:tr>
      <w:tr>
        <w:trPr/>
        <w:tc>
          <w:tcPr>
            <w:tcW w:w="99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Оренбургская область</w:t>
            </w:r>
          </w:p>
        </w:tc>
      </w:tr>
      <w:tr>
        <w:trPr/>
        <w:tc>
          <w:tcPr>
            <w:tcW w:w="99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Псковская область</w:t>
            </w:r>
          </w:p>
        </w:tc>
      </w:tr>
      <w:tr>
        <w:trPr/>
        <w:tc>
          <w:tcPr>
            <w:tcW w:w="99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Ингушетия</w:t>
            </w:r>
          </w:p>
        </w:tc>
      </w:tr>
      <w:tr>
        <w:trPr/>
        <w:tc>
          <w:tcPr>
            <w:tcW w:w="99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Тыва</w:t>
            </w:r>
          </w:p>
        </w:tc>
      </w:tr>
      <w:tr>
        <w:trPr/>
        <w:tc>
          <w:tcPr>
            <w:tcW w:w="99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Рязанская область</w:t>
            </w:r>
          </w:p>
        </w:tc>
      </w:tr>
      <w:tr>
        <w:trPr/>
        <w:tc>
          <w:tcPr>
            <w:tcW w:w="99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Самарская область</w:t>
            </w:r>
          </w:p>
        </w:tc>
      </w:tr>
      <w:tr>
        <w:trPr/>
        <w:tc>
          <w:tcPr>
            <w:tcW w:w="99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Санкт-Петербург</w:t>
            </w:r>
          </w:p>
        </w:tc>
      </w:tr>
      <w:tr>
        <w:trPr/>
        <w:tc>
          <w:tcPr>
            <w:tcW w:w="99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Сахалинская область</w:t>
            </w:r>
          </w:p>
        </w:tc>
      </w:tr>
      <w:tr>
        <w:trPr/>
        <w:tc>
          <w:tcPr>
            <w:tcW w:w="99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Чукотский автономный округ</w:t>
            </w:r>
          </w:p>
        </w:tc>
      </w:tr>
    </w:tbl>
    <w:p>
      <w:pPr>
        <w:pStyle w:val="TextBody"/>
        <w:rPr/>
      </w:pPr>
      <w:r>
        <w:rPr/>
        <w:t>Руководителям указанных субъектов Российской Федерации проработать вопрос о создании данных учреждений.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Отметить отсутствие на заседании Координационного совета по контролю за реализацией Госпрограммы, состоявшегося 5 июля 2018 г., представителей Минкомсвязи России. Обратить внимание на необходимость безусловного присутствия всех членов Координационного совета на заседаниях, ввиду важности обсуждаемых вопросов.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Минтруда России (Н.С. Штангей) о реализации в 2017 году мероприятий в рамках Госпрограммы, ответственным исполнителем которых является Минтруд России, а также об усилении Минтрудом России контроля за использованием субсидии, в форме  организации, начиная с июля месяца т.г., еженедельного мониторинга за своевременным и планомерным расходованием субсидии.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Рекомендовать полномочным представителям Президента Российской Федерации в федеральных округах совместно с представителями общероссийских общественных организаций инвалидов в рамках деятельности координирующего рабочего органа, сформированного при руководителях высших исполнительных органов власти субъектов Российской Федерации, организовать работу по проверке доступных объектов, на которые потрачена субсидия, и достоверности отчетов регионов, при этом уделить внимание работоспособности объектов после завершения мероприятий запланированных в рамках Госпрограммы, а также осуществлять проверку на этапе приемки приоритетных объектов, которые дооборудуются в рамках Госпрограммы.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федеральных государственных казенных учреждений медико-социальной экспертизы по Воронежской и Смоленской областях (Титова О.В., Кузнецов А.И.) о реализации пилотных проектов по отработке подходов при апробации новых классификаций и критериев, используемых при осуществлении медико-социальной экспертизы детей, в Воронежской и Смоленской областях.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Пермского края и Свердловской области (Бронников В.А., Медведская Д.Р.) о реализации пилотного проекта по отработке подходов к формированию системы комплексной реабилитации и абилитации инвалидов, в том числе детей-инвалидов, в Пермском крае и Свердловской области.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Принять к сведению информацию ФГБУ «Федеральное бюро медико-социальной экспертизы» Минтруда России (Дымочка М.А.) о результатах доработки в 2018 году новых классификаций и критериев, используемых при осуществлении медико-социальной экспертизы детей ФГБУ «Федеральное бюро медико-социальной экспертизы». </w:t>
      </w:r>
    </w:p>
    <w:p>
      <w:pPr>
        <w:pStyle w:val="TextBody"/>
        <w:rPr/>
      </w:pPr>
      <w:r>
        <w:rPr>
          <w:rStyle w:val="StrongEmphasis"/>
        </w:rPr>
        <w:t>II. Рассмотрение и проведение экспертизы представленных для участия в 2019 году в государственной программе Российской Федерации «Доступная среда» на 2011-2020 годы (далее – Госпрограмма) программ субъектов Российской Федерации, разработанных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и предусматривающих выполнение субъектами Российской Федерации основных целевых показателей и индикаторов, позволяющих достичь значения целевых показателей и индикаторов Госпрограммы (далее – проекты региональных программ). </w:t>
      </w:r>
    </w:p>
    <w:p>
      <w:pPr>
        <w:pStyle w:val="TextBody"/>
        <w:rPr/>
      </w:pPr>
      <w:r>
        <w:rPr/>
        <w:t>(Лигомина, Штангей, Кукушкин, Терехина, Клочко, Горшко, Велижанская) 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Принять к сведению информацию Минтруда России (Штангей Н. С.) о том, что: </w:t>
      </w:r>
    </w:p>
    <w:p>
      <w:pPr>
        <w:pStyle w:val="TextBody"/>
        <w:rPr/>
      </w:pPr>
      <w:r>
        <w:rPr/>
        <w:t>1.1. соглашения с субъектами Российской Федерации в 2019 году будут заключаться с применением системы «Электронный бюджет».</w:t>
      </w:r>
    </w:p>
    <w:p>
      <w:pPr>
        <w:pStyle w:val="TextBody"/>
        <w:rPr/>
      </w:pPr>
      <w:r>
        <w:rPr/>
        <w:t>1.2. в соответствии с постановлением Правительства Российской Федерации от 1 декабря 2015 г. № 1297 критерием отбора субъекта Российской Федерации для предоставления субсидии по обеспечению доступности наиболее важных объектов и услуг в приоритетных сферах жизнедеятельности является наличие проекта программы субъекта Российской Федерации, представленной в Министерство труда и социальной защиты Российской Федерации в установленном порядке не позднее 1 мая текущего финансового года и предусматривающей выполнение субъектом Российской Федерации основных целевых показателей и индикаторов, позволяющих достичь значений целевых показателей и индикаторов Госпрограммы.</w:t>
      </w:r>
    </w:p>
    <w:p>
      <w:pPr>
        <w:pStyle w:val="TextBody"/>
        <w:rPr/>
      </w:pPr>
      <w:r>
        <w:rPr/>
        <w:t>1.3. в проекты региональных программ должны быть включены следующие мероприятия: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организации и проведению общественно-просветительских компаний  по распространению идей, принципов и средств формирования доступной среды для инвалидов и других маломобильных групп населения;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проведение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оснащению кинотеатров необходимым оборудованием для осуществления кинопоказов с подготовленным субтитрированием и тифлокоментированием;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по организации диспетчерских центров связи для глухих с целью оказания экстренной и иной социальной помощи. </w:t>
      </w:r>
    </w:p>
    <w:p>
      <w:pPr>
        <w:pStyle w:val="TextBody"/>
        <w:rPr/>
      </w:pPr>
      <w:r>
        <w:rPr/>
        <w:t>1.5. в целях получения субсидии из федерального бюджета в рамках Госпрограммы в 2019 году (далее – субсидия) в Минтруд России на рассмотрение от субъектов Российской Федерации поступило 80 проектов региональных программ, за исключением Москвы, Санкт-Петербурга, Тюменской области, Ивановской области, Чукотского АО. Проекты всех региональных программ были размещены в сети Интернет, ссылка на интернет-хранилище была сообщена всем членам Координационного совета для ознакомления с проектами программ 13 июня т.г. Проекты программ Республики Ингушетия, Республики Карелия и Ханты-Мансийского автономного округа не рассматривались, так как поступили в Минтруд России позже установленного срока (3 мая 2018 г., 11 мая 2018 г., 15 мая 2018 г. соответственно).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Принять к сведению информацию Минтруда России (Н.С. Штангей) о 77 проектах региональных программах, разработанных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(далее – приоритетные сферы), и предлагаемых к софинансированию из федерального бюджета в 2019 году следующих субъектов Российской Федерации: </w:t>
      </w:r>
    </w:p>
    <w:tbl>
      <w:tblPr>
        <w:tblW w:w="5962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06"/>
        <w:gridCol w:w="5156"/>
      </w:tblGrid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Адыгея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Алтай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Башкортостан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Бурятия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Дагестан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Кабардино-Балкарская Республика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Калмыкия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Карачаево-Черкесская Республика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Коми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Марий Эл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Мордовия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Саха (Якутия)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Северная Осетия (Алания)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Татарстан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Тыва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Удмуртская Республика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Хакасия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Чеченская Республика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Чувашская Республика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Алтайский край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Забайкальский край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Камчатский край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Краснодарский край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Красноярский край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Пермский край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Приморский край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27.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Ставропольский край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Хабаровский край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29.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Амурская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Архангельская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Астраханская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Белгородская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33.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Брянская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Владимирская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35.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Волгоградская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Вологодская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37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Воронежская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38.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Иркутская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39.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Калининградская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Калужская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Кемеровская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Кировская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Костромская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44.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Курганская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45.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Курская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Ленинградская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47.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Липецкая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48.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Магаданская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Московская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Мурманская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Нижегородская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Новгородская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53.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Новосибирская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54.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Оренбургская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56.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Орловская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57.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Пензенская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58.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Псковская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59.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Ростовская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Рязанская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Самарская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Саратовская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63.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Сахалинская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Свердловская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65.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Смоленская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66.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Тамбовская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67.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Тверская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68.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Томская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69.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Тульская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70.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Ульяновская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71.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Челябинская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Ярославская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Еврейская автономная область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74.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Ненецкий автономный округ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Ямало-Ненецкий автономный округ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76.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Крым</w:t>
            </w:r>
          </w:p>
        </w:tc>
      </w:tr>
      <w:tr>
        <w:trPr/>
        <w:tc>
          <w:tcPr>
            <w:tcW w:w="8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77.</w:t>
            </w:r>
          </w:p>
        </w:tc>
        <w:tc>
          <w:tcPr>
            <w:tcW w:w="51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г. Севастополь</w:t>
            </w:r>
          </w:p>
        </w:tc>
      </w:tr>
    </w:tbl>
    <w:p>
      <w:pPr>
        <w:pStyle w:val="TextBody"/>
        <w:rPr/>
      </w:pPr>
      <w:r>
        <w:rPr/>
        <w:t>3.    Поддержать с учетом замечаний и предложений, высказанных на заседании Координационного совета, проекты региональных программ следующих субъектов Российской Федерации:</w:t>
      </w:r>
    </w:p>
    <w:p>
      <w:pPr>
        <w:pStyle w:val="TextBody"/>
        <w:rPr/>
      </w:pPr>
      <w:r>
        <w:rPr>
          <w:rStyle w:val="StrongEmphasis"/>
        </w:rPr>
        <w:t>3.1. Республики Адыгея:</w:t>
      </w:r>
    </w:p>
    <w:p>
      <w:pPr>
        <w:pStyle w:val="TextBody"/>
        <w:rPr/>
      </w:pPr>
      <w:r>
        <w:rPr/>
        <w:t>3.1.1. Дополнить приложением с указанием значений показателей, не ниже установленных в Госпрограмме.</w:t>
      </w:r>
    </w:p>
    <w:p>
      <w:pPr>
        <w:pStyle w:val="TextBody"/>
        <w:rPr/>
      </w:pPr>
      <w:r>
        <w:rPr/>
        <w:t>3.1.2. Включить показатель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и установить его значение в соответствии с Госпрограммой.</w:t>
      </w:r>
    </w:p>
    <w:p>
      <w:pPr>
        <w:pStyle w:val="TextBody"/>
        <w:rPr/>
      </w:pPr>
      <w:r>
        <w:rPr/>
        <w:t>3.1.3. Представить пояснения по механизму реализации и объемам финансирования в 2019 году мероприятия по оснащению кинотеатров необходимым оборудованием для осуществления кинопоказов с подготовленным субтитрированием и тифлокоментированием.</w:t>
      </w:r>
    </w:p>
    <w:p>
      <w:pPr>
        <w:pStyle w:val="TextBody"/>
        <w:rPr/>
      </w:pPr>
      <w:r>
        <w:rPr>
          <w:rStyle w:val="StrongEmphasis"/>
        </w:rPr>
        <w:t>3.2. Республики Алтай:</w:t>
      </w:r>
    </w:p>
    <w:p>
      <w:pPr>
        <w:pStyle w:val="TextBody"/>
        <w:rPr/>
      </w:pPr>
      <w:r>
        <w:rPr/>
        <w:t>3.2.1. Привести значение показателя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в соответствие со значением, установленным Госпрограммой.</w:t>
      </w:r>
    </w:p>
    <w:p>
      <w:pPr>
        <w:pStyle w:val="TextBody"/>
        <w:rPr/>
      </w:pPr>
      <w:r>
        <w:rPr/>
        <w:t>3.2.2. Представить пояснения по механизму реализации и объемам финансирования в 2019 году мероприятия по оснащению кинотеатров необходимым оборудованием для осуществления кинопоказов с подготовленным субтитрированием и тифлокоментированием.</w:t>
      </w:r>
    </w:p>
    <w:p>
      <w:pPr>
        <w:pStyle w:val="TextBody"/>
        <w:rPr/>
      </w:pPr>
      <w:r>
        <w:rPr>
          <w:rStyle w:val="StrongEmphasis"/>
        </w:rPr>
        <w:t>3.3. Республики Башкортостан:</w:t>
      </w:r>
    </w:p>
    <w:p>
      <w:pPr>
        <w:pStyle w:val="TextBody"/>
        <w:rPr/>
      </w:pPr>
      <w:r>
        <w:rPr/>
        <w:t>3.3.1. Представить пояснения по механизму реализации и объемам финансирования в 2019 году мероприятий по: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оснащению кинотеатров необходимым оборудованием для осуществления кинопоказов с подготовленным субтитрированием и тифлокоментированием;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организации диспетчерских центров связи для глухих с целью оказания экстренной и иной социальной помощи. </w:t>
      </w:r>
    </w:p>
    <w:p>
      <w:pPr>
        <w:pStyle w:val="TextBody"/>
        <w:rPr/>
      </w:pPr>
      <w:r>
        <w:rPr/>
        <w:t>3.3.2. Представить согласование проекта региональной программы в части реализации мероприятия по организации диспетчерских центров связи для глухих с целью оказания экстренной и иной социальной помощи региональным отделением общественной организации инвалидов «Всероссийское общество глухих».</w:t>
      </w:r>
    </w:p>
    <w:p>
      <w:pPr>
        <w:pStyle w:val="TextBody"/>
        <w:rPr/>
      </w:pPr>
      <w:r>
        <w:rPr>
          <w:rStyle w:val="StrongEmphasis"/>
        </w:rPr>
        <w:t>3.4. Республики Бурятия:</w:t>
      </w:r>
    </w:p>
    <w:p>
      <w:pPr>
        <w:pStyle w:val="TextBody"/>
        <w:rPr/>
      </w:pPr>
      <w:r>
        <w:rPr/>
        <w:t>3.4.1. Привести значения показателей «Доля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защиты», «Доля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здравоохранения», «Доля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культуры» в соответствие со значениями, установленными Госпрограммой.</w:t>
      </w:r>
    </w:p>
    <w:p>
      <w:pPr>
        <w:pStyle w:val="TextBody"/>
        <w:rPr/>
      </w:pPr>
      <w:r>
        <w:rPr/>
        <w:t>3.4.2. Привести цели и задачи в соответствие с Госпрограммой.</w:t>
      </w:r>
    </w:p>
    <w:p>
      <w:pPr>
        <w:pStyle w:val="TextBody"/>
        <w:rPr/>
      </w:pPr>
      <w:r>
        <w:rPr/>
        <w:t>3.4.3. Представить пояснения по механизму реализации и объемам финансирования в 2019 году мероприятий по: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оснащению кинотеатров необходимым оборудованием для осуществления кинопоказов с подготовленным субтитрированием и тифлокоментированием;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организации диспетчерских центров связи для глухих с целью оказания экстренной и иной социальной помощи. </w:t>
      </w:r>
    </w:p>
    <w:p>
      <w:pPr>
        <w:pStyle w:val="TextBody"/>
        <w:rPr/>
      </w:pPr>
      <w:r>
        <w:rPr/>
        <w:t>3.4.4. Представить согласование проекта региональной программы в части реализации мероприятия по организации диспетчерских центров связи для глухих с целью оказания экстренной и иной социальной помощи региональным отделением общественной организации инвалидов «Всероссийское общество глухих».</w:t>
      </w:r>
    </w:p>
    <w:p>
      <w:pPr>
        <w:pStyle w:val="TextBody"/>
        <w:rPr/>
      </w:pPr>
      <w:r>
        <w:rPr>
          <w:rStyle w:val="StrongEmphasis"/>
        </w:rPr>
        <w:t>3.5. Республики Дагестан:</w:t>
      </w:r>
    </w:p>
    <w:p>
      <w:pPr>
        <w:pStyle w:val="TextBody"/>
        <w:rPr/>
      </w:pPr>
      <w:r>
        <w:rPr/>
        <w:t>3.5.1. Привести значения показателей «Доля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защиты», «Доля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здравоохранения», «Доля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культуры» в соответствие со значениями, установленными Госпрограммой.</w:t>
      </w:r>
    </w:p>
    <w:p>
      <w:pPr>
        <w:pStyle w:val="TextBody"/>
        <w:rPr/>
      </w:pPr>
      <w:r>
        <w:rPr/>
        <w:t>3.5.2. 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троллейбусного)».</w:t>
      </w:r>
    </w:p>
    <w:p>
      <w:pPr>
        <w:pStyle w:val="TextBody"/>
        <w:rPr/>
      </w:pPr>
      <w:r>
        <w:rPr/>
        <w:t>3.5.3. Представить пояснения по механизму реализации и объемам финансирования в 2019 году мероприятий по: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 xml:space="preserve">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 </w:t>
      </w:r>
    </w:p>
    <w:p>
      <w:pPr>
        <w:pStyle w:val="TextBody"/>
        <w:rPr/>
      </w:pPr>
      <w:r>
        <w:rPr/>
        <w:t>3.5.4. Представить согласование проекта региональной программы региональным отделением общественной организации инвалидов («Всероссийское общество глухих», «Всероссийского ордена Трудового Красного Знамени общества слепых»).</w:t>
      </w:r>
    </w:p>
    <w:p>
      <w:pPr>
        <w:pStyle w:val="TextBody"/>
        <w:rPr/>
      </w:pPr>
      <w:r>
        <w:rPr>
          <w:rStyle w:val="StrongEmphasis"/>
        </w:rPr>
        <w:t>3.6. Кабардино-Балкарской Республики:</w:t>
      </w:r>
    </w:p>
    <w:p>
      <w:pPr>
        <w:pStyle w:val="TextBody"/>
        <w:rPr/>
      </w:pPr>
      <w:r>
        <w:rPr/>
        <w:t>3.6.1.Привести значения показателя «Доля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культуры» в соответствие со значением, установленным Госпрограммой.</w:t>
      </w:r>
    </w:p>
    <w:p>
      <w:pPr>
        <w:pStyle w:val="TextBody"/>
        <w:rPr/>
      </w:pPr>
      <w:r>
        <w:rPr/>
        <w:t>3.6.2.Представить пояснения по объемам финансирования в 2019 году мероприятий по: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 </w:t>
      </w:r>
      <w:r>
        <w:rPr/>
        <w:t xml:space="preserve">оснащению кинотеатров необходимым оборудованием для осуществления кинопоказов с подготовленным субтитрированием и тифлокоментированием;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 </w:t>
      </w:r>
      <w:r>
        <w:rPr/>
        <w:t xml:space="preserve"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организации диспетчерских центров связи для глухих с целью оказания экстренной и иной социальной помощи. по организации и проведению общественно-просветительских компаний  по распространению идей, принципов и средств формирования доступной среды для инвалидов и других маломобильных групп населения;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проведение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 xml:space="preserve"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населения. </w:t>
      </w:r>
    </w:p>
    <w:p>
      <w:pPr>
        <w:pStyle w:val="TextBody"/>
        <w:rPr/>
      </w:pPr>
      <w:r>
        <w:rPr>
          <w:rStyle w:val="StrongEmphasis"/>
        </w:rPr>
        <w:t>3.7. Республики Калмыкия:</w:t>
      </w:r>
    </w:p>
    <w:p>
      <w:pPr>
        <w:pStyle w:val="TextBody"/>
        <w:rPr/>
      </w:pPr>
      <w:r>
        <w:rPr/>
        <w:t>3.7.1. Представить пояснения по механизму реализации и объемам финансирования в 2019 г. мероприятия по оснащению кинотеатров необходимым оборудованием для осуществления кинопоказов с подготовленным субтитрированием и тифлокоментированием.</w:t>
      </w:r>
    </w:p>
    <w:p>
      <w:pPr>
        <w:pStyle w:val="TextBody"/>
        <w:rPr/>
      </w:pPr>
      <w:r>
        <w:rPr>
          <w:rStyle w:val="StrongEmphasis"/>
        </w:rPr>
        <w:t>3.8. Карачаево-Черкесская Республики:</w:t>
      </w:r>
    </w:p>
    <w:p>
      <w:pPr>
        <w:pStyle w:val="TextBody"/>
        <w:rPr/>
      </w:pPr>
      <w:r>
        <w:rPr/>
        <w:t>3.8.1. Представить пояснения по механизму реализации и объемам финансирования в 2019 г. мероприятия по оснащению кинотеатров необходимым оборудованием для осуществления кинопоказов с подготовленным субтитрированием и тифлокоментированием.</w:t>
      </w:r>
    </w:p>
    <w:p>
      <w:pPr>
        <w:pStyle w:val="TextBody"/>
        <w:rPr/>
      </w:pPr>
      <w:r>
        <w:rPr>
          <w:rStyle w:val="StrongEmphasis"/>
        </w:rPr>
        <w:t>3.9. Республики Коми:</w:t>
      </w:r>
    </w:p>
    <w:p>
      <w:pPr>
        <w:pStyle w:val="TextBody"/>
        <w:rPr/>
      </w:pPr>
      <w:r>
        <w:rPr/>
        <w:t>3.9.1. Представить пояснения по объемам финансирования в 2019 году мероприятий по: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оснащению кинотеатров необходимым оборудованием для осуществления кинопоказов с подготовленным субтитрированием и тифлокоментированием;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организации диспетчерских центров связи для глухих с целью оказания экстренной и иной социальной помощи;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 xml:space="preserve">проведение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 </w:t>
      </w:r>
    </w:p>
    <w:p>
      <w:pPr>
        <w:pStyle w:val="TextBody"/>
        <w:rPr/>
      </w:pPr>
      <w:r>
        <w:rPr>
          <w:rStyle w:val="StrongEmphasis"/>
        </w:rPr>
        <w:t>Республики Марий Эл:</w:t>
      </w:r>
    </w:p>
    <w:p>
      <w:pPr>
        <w:pStyle w:val="TextBody"/>
        <w:rPr/>
      </w:pPr>
      <w:r>
        <w:rPr/>
        <w:t>3.10.1. Привести значения показателей «Доля приоритетных объектов, доступных для инвалидов и других маломобильных групп населения в сфере физической и спорта культуры, в общем количестве приоритетных объектов»,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(в части троллейбусного парка) соответствие со значениями, установленными Госпрограммой.</w:t>
      </w:r>
    </w:p>
    <w:p>
      <w:pPr>
        <w:pStyle w:val="TextBody"/>
        <w:rPr/>
      </w:pPr>
      <w:r>
        <w:rPr/>
        <w:t>3.10.2. Представить пояснения по механизму реализации и объемам финансирования в 2019 г. мероприятий: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rPr/>
      </w:pPr>
      <w:r>
        <w:rPr/>
        <w:t xml:space="preserve">по организации диспетчерских центров связи для глухих с целью оказания экстренной и иной социальной помощи. </w:t>
      </w:r>
    </w:p>
    <w:p>
      <w:pPr>
        <w:pStyle w:val="TextBody"/>
        <w:rPr/>
      </w:pPr>
      <w:r>
        <w:rPr/>
        <w:t>3.10.3. Представить согласование проекта региональной программы региональным отделением общественной организации инвалидов «Всероссийское общество глухих».</w:t>
      </w:r>
    </w:p>
    <w:p>
      <w:pPr>
        <w:pStyle w:val="TextBody"/>
        <w:rPr/>
      </w:pPr>
      <w:r>
        <w:rPr>
          <w:rStyle w:val="StrongEmphasis"/>
        </w:rPr>
        <w:t>3.11. Республики Мордовия:</w:t>
      </w:r>
    </w:p>
    <w:p>
      <w:pPr>
        <w:pStyle w:val="TextBody"/>
        <w:rPr/>
      </w:pPr>
      <w:r>
        <w:rPr/>
        <w:t>3.11.1.  Представить пояснения по механизму реализации и объемам финансирования в 2019 г. мероприятий: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ind w:left="707" w:hanging="283"/>
        <w:rPr/>
      </w:pPr>
      <w:r>
        <w:rPr/>
        <w:t xml:space="preserve">по оснащению кинотеатров необходимым оборудованием для осуществления кинопоказов с подготовленным субтитрированием и тифлокоментированием. </w:t>
      </w:r>
    </w:p>
    <w:p>
      <w:pPr>
        <w:pStyle w:val="TextBody"/>
        <w:rPr/>
      </w:pPr>
      <w:r>
        <w:rPr>
          <w:rStyle w:val="StrongEmphasis"/>
        </w:rPr>
        <w:t>3.12. Республики Саха (Якутия):</w:t>
      </w:r>
    </w:p>
    <w:p>
      <w:pPr>
        <w:pStyle w:val="TextBody"/>
        <w:rPr/>
      </w:pPr>
      <w:r>
        <w:rPr/>
        <w:t>3.12.1. 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 и привести в соответствие со значением показателя, установленного Госпрограммой.</w:t>
      </w:r>
    </w:p>
    <w:p>
      <w:pPr>
        <w:pStyle w:val="TextBody"/>
        <w:rPr/>
      </w:pPr>
      <w:r>
        <w:rPr>
          <w:rStyle w:val="StrongEmphasis"/>
        </w:rPr>
        <w:t>3.13. Республики Северная Осетия - Алания:</w:t>
      </w:r>
    </w:p>
    <w:p>
      <w:pPr>
        <w:pStyle w:val="TextBody"/>
        <w:rPr/>
      </w:pPr>
      <w:r>
        <w:rPr/>
        <w:t>3.13.1. 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 (в части троллейбусного парка).</w:t>
      </w:r>
    </w:p>
    <w:p>
      <w:pPr>
        <w:pStyle w:val="TextBody"/>
        <w:rPr/>
      </w:pPr>
      <w:r>
        <w:rPr/>
        <w:t>3.13.2. Представить пояснения по механизму реализации и объему финансирования в 2019 г. мероприятия по оснащению кинотеатров необходимым оборудованием для осуществления кинопоказов с подготовленным субтитрированием и тифлокоментированием.</w:t>
      </w:r>
    </w:p>
    <w:p>
      <w:pPr>
        <w:pStyle w:val="TextBody"/>
        <w:rPr/>
      </w:pPr>
      <w:r>
        <w:rPr>
          <w:rStyle w:val="StrongEmphasis"/>
        </w:rPr>
        <w:t>3.14. Республики Татарстан:</w:t>
      </w:r>
    </w:p>
    <w:p>
      <w:pPr>
        <w:pStyle w:val="TextBody"/>
        <w:rPr/>
      </w:pPr>
      <w:r>
        <w:rPr/>
        <w:t>3.14.1. Привести значение показателей «Доля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защиты», «Доля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культуры» в соответствие со значениями, установленными Госпрограммой.</w:t>
      </w:r>
    </w:p>
    <w:p>
      <w:pPr>
        <w:pStyle w:val="TextBody"/>
        <w:rPr/>
      </w:pPr>
      <w:r>
        <w:rPr>
          <w:rStyle w:val="StrongEmphasis"/>
        </w:rPr>
        <w:t>3.15. Республики Тыва:</w:t>
      </w:r>
    </w:p>
    <w:p>
      <w:pPr>
        <w:pStyle w:val="TextBody"/>
        <w:rPr/>
      </w:pPr>
      <w:r>
        <w:rPr/>
        <w:t>3.15.1. Привести цели и задачи в соответствие с Госпрограммой.</w:t>
      </w:r>
    </w:p>
    <w:p>
      <w:pPr>
        <w:pStyle w:val="TextBody"/>
        <w:rPr/>
      </w:pPr>
      <w:r>
        <w:rPr/>
        <w:t>3.15.2. 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>
      <w:pPr>
        <w:pStyle w:val="TextBody"/>
        <w:rPr/>
      </w:pPr>
      <w:r>
        <w:rPr/>
        <w:t>3.15.3. Представить пояснения по объемам финансирования в 2019 году мероприятий по: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оснащению кинотеатров необходимым оборудованием для осуществления кинопоказов с подготовленным субтитрированием и тифлокоментированием;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организации диспетчерских центров связи для глухих с целью оказания экстренной и иной социальной помощи;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ind w:left="707" w:hanging="283"/>
        <w:rPr/>
      </w:pPr>
      <w:r>
        <w:rPr/>
        <w:t xml:space="preserve">проведение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 </w:t>
      </w:r>
    </w:p>
    <w:p>
      <w:pPr>
        <w:pStyle w:val="TextBody"/>
        <w:rPr/>
      </w:pPr>
      <w:r>
        <w:rPr/>
        <w:t>3.15.4. Представить согласование проекта региональной программы региональным отделением общественной организацией инвалидов «Всероссийское общество глухих».</w:t>
      </w:r>
    </w:p>
    <w:p>
      <w:pPr>
        <w:pStyle w:val="TextBody"/>
        <w:rPr/>
      </w:pPr>
      <w:r>
        <w:rPr>
          <w:rStyle w:val="StrongEmphasis"/>
        </w:rPr>
        <w:t>3.16. Удмуртской Республики:</w:t>
      </w:r>
    </w:p>
    <w:p>
      <w:pPr>
        <w:pStyle w:val="TextBody"/>
        <w:rPr/>
      </w:pPr>
      <w:r>
        <w:rPr/>
        <w:t>3.16.1. Привести значение показателя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в соответствие со значением, установленным Госпрограммой.</w:t>
      </w:r>
    </w:p>
    <w:p>
      <w:pPr>
        <w:pStyle w:val="TextBody"/>
        <w:rPr/>
      </w:pPr>
      <w:r>
        <w:rPr>
          <w:rStyle w:val="StrongEmphasis"/>
        </w:rPr>
        <w:t>3.17. Республики Хакасия:</w:t>
      </w:r>
    </w:p>
    <w:p>
      <w:pPr>
        <w:pStyle w:val="TextBody"/>
        <w:rPr/>
      </w:pPr>
      <w:r>
        <w:rPr/>
        <w:t>3.17.1. Привести значения показателей «Доля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здравоохранения», «Доля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культуры» в соответствие со значениями, установленными Госпрограммой.</w:t>
      </w:r>
    </w:p>
    <w:p>
      <w:pPr>
        <w:pStyle w:val="TextBody"/>
        <w:rPr/>
      </w:pPr>
      <w:r>
        <w:rPr/>
        <w:t>3.17.2. Включить показатели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транспорта, «Доля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инфраструктуры», «Доля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объектов» со значениями, установленными Госпрограммой.</w:t>
      </w:r>
    </w:p>
    <w:p>
      <w:pPr>
        <w:pStyle w:val="TextBody"/>
        <w:rPr/>
      </w:pPr>
      <w:r>
        <w:rPr/>
        <w:t>3.17.3. Привести цели и задачи в соответствие с Госпрограммой.</w:t>
      </w:r>
    </w:p>
    <w:p>
      <w:pPr>
        <w:pStyle w:val="TextBody"/>
        <w:rPr/>
      </w:pPr>
      <w:r>
        <w:rPr/>
        <w:t>3.17.4. Представить пояснения по механизму реализации и объемам финансирования в 2019 г. мероприятий: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оснащению кинотеатров необходимым оборудованием для осуществления кинопоказов с подготовленным субтитрированием и тифлокоментированием;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ind w:left="707" w:hanging="283"/>
        <w:rPr/>
      </w:pPr>
      <w:r>
        <w:rPr/>
        <w:t xml:space="preserve">по организации диспетчерских центров связи для глухих с целью оказания экстренной и иной социальной помощи. </w:t>
      </w:r>
    </w:p>
    <w:p>
      <w:pPr>
        <w:pStyle w:val="TextBody"/>
        <w:rPr/>
      </w:pPr>
      <w:r>
        <w:rPr/>
        <w:t>3.17.5. Представить согласование проекта региональной программы региональным отделением общественной организацией инвалидов «Всероссийское общество глухих».</w:t>
      </w:r>
    </w:p>
    <w:p>
      <w:pPr>
        <w:pStyle w:val="TextBody"/>
        <w:rPr/>
      </w:pPr>
      <w:r>
        <w:rPr>
          <w:rStyle w:val="StrongEmphasis"/>
        </w:rPr>
        <w:t>3.18. Чеченской Республики:</w:t>
      </w:r>
    </w:p>
    <w:p>
      <w:pPr>
        <w:pStyle w:val="TextBody"/>
        <w:rPr/>
      </w:pPr>
      <w:r>
        <w:rPr/>
        <w:t>3.18.1. 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>
      <w:pPr>
        <w:pStyle w:val="TextBody"/>
        <w:rPr/>
      </w:pPr>
      <w:r>
        <w:rPr/>
        <w:t>3.18.2. Включить показатель «Доля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инфраструктуры» со значением, установленным Госпрограммой.</w:t>
      </w:r>
    </w:p>
    <w:p>
      <w:pPr>
        <w:pStyle w:val="TextBody"/>
        <w:rPr/>
      </w:pPr>
      <w:r>
        <w:rPr>
          <w:rStyle w:val="StrongEmphasis"/>
        </w:rPr>
        <w:t>3.19. Чувашской Республики:</w:t>
      </w:r>
    </w:p>
    <w:p>
      <w:pPr>
        <w:pStyle w:val="TextBody"/>
        <w:rPr/>
      </w:pPr>
      <w:r>
        <w:rPr/>
        <w:t>3.19.1. Привести цели в соответствие с Госпрограммой.</w:t>
      </w:r>
    </w:p>
    <w:p>
      <w:pPr>
        <w:pStyle w:val="TextBody"/>
        <w:rPr/>
      </w:pPr>
      <w:r>
        <w:rPr/>
        <w:t>3.19.2. Представить пояснения по объемам финансирования в 2019 году мероприятий по: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оснащению кинотеатров необходимым оборудованием для осуществления кинопоказов с подготовленным субтитрированием и тифлокоментированием;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организации диспетчерских центров связи для глухих с целью оказания экстренной и иной социальной помощи;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ind w:left="707" w:hanging="283"/>
        <w:rPr/>
      </w:pPr>
      <w:r>
        <w:rPr/>
        <w:t xml:space="preserve">проведение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 </w:t>
      </w:r>
    </w:p>
    <w:p>
      <w:pPr>
        <w:pStyle w:val="TextBody"/>
        <w:rPr/>
      </w:pPr>
      <w:r>
        <w:rPr/>
        <w:t>3.19.3. Представить согласование проекта региональной программы региональным отделением общественной организацией инвалидов «Всероссийское общество глухих».</w:t>
      </w:r>
    </w:p>
    <w:p>
      <w:pPr>
        <w:pStyle w:val="TextBody"/>
        <w:rPr/>
      </w:pPr>
      <w:r>
        <w:rPr>
          <w:rStyle w:val="StrongEmphasis"/>
        </w:rPr>
        <w:t>3.20. Алтайского края:</w:t>
      </w:r>
    </w:p>
    <w:p>
      <w:pPr>
        <w:pStyle w:val="TextBody"/>
        <w:rPr/>
      </w:pPr>
      <w:r>
        <w:rPr/>
        <w:t>3.20.1. Привести значения показателя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(в части трамвайного, троллейбусного парка) в соответствие со значениями, установленными Госпрограммой.</w:t>
      </w:r>
    </w:p>
    <w:p>
      <w:pPr>
        <w:pStyle w:val="TextBody"/>
        <w:rPr/>
      </w:pPr>
      <w:r>
        <w:rPr/>
        <w:t>3.20.2. Представить пояснения по механизму реализации и объему финансирования в 2019 г. мероприятия по организации диспетчерских центров связи для глухих с целью оказания экстренной и иной социальной помощи.</w:t>
      </w:r>
    </w:p>
    <w:p>
      <w:pPr>
        <w:pStyle w:val="TextBody"/>
        <w:rPr/>
      </w:pPr>
      <w:r>
        <w:rPr/>
        <w:t>3.20.3. Представить согласование проекта региональной программы региональным отделением общественной организации «Всероссийское общество глухих».</w:t>
      </w:r>
    </w:p>
    <w:p>
      <w:pPr>
        <w:pStyle w:val="TextBody"/>
        <w:rPr/>
      </w:pPr>
      <w:r>
        <w:rPr>
          <w:rStyle w:val="StrongEmphasis"/>
        </w:rPr>
        <w:t>3.21. Забайкальского края:</w:t>
      </w:r>
    </w:p>
    <w:p>
      <w:pPr>
        <w:pStyle w:val="TextBody"/>
        <w:rPr/>
      </w:pPr>
      <w:r>
        <w:rPr/>
        <w:t>3.21.1. Представить пояснения по механизму реализации и объемам финансирования в 2019 году мероприятий по: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оснащению кинотеатров необходимым оборудованием для осуществления кинопоказов с подготовленным субтитрированием и тифлокоментированием;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организации диспетчерских центров связи для глухих с целью оказания экстренной и иной социальной помощи;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ind w:left="707" w:hanging="283"/>
        <w:rPr/>
      </w:pPr>
      <w:r>
        <w:rPr/>
        <w:t xml:space="preserve">проведение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 </w:t>
      </w:r>
    </w:p>
    <w:p>
      <w:pPr>
        <w:pStyle w:val="TextBody"/>
        <w:rPr/>
      </w:pPr>
      <w:r>
        <w:rPr/>
        <w:t>3.21.2. Представить согласование проекта региональной программы региональным отделением общественной организацией инвалидов «Всероссийское общество глухих».</w:t>
      </w:r>
    </w:p>
    <w:p>
      <w:pPr>
        <w:pStyle w:val="TextBody"/>
        <w:rPr/>
      </w:pPr>
      <w:r>
        <w:rPr>
          <w:rStyle w:val="StrongEmphasis"/>
        </w:rPr>
        <w:t>3.22. Камчатского края:</w:t>
      </w:r>
    </w:p>
    <w:p>
      <w:pPr>
        <w:pStyle w:val="TextBody"/>
        <w:rPr/>
      </w:pPr>
      <w:r>
        <w:rPr/>
        <w:t>3.22.1. Дополнить приложением с указанием значений показателей, не ниже установленных в Госпрограмме.</w:t>
      </w:r>
    </w:p>
    <w:p>
      <w:pPr>
        <w:pStyle w:val="TextBody"/>
        <w:rPr/>
      </w:pPr>
      <w:r>
        <w:rPr/>
        <w:t>3.22.2 Представить пояснения по механизму реализации и объемам финансирования в 2019 году мероприятий по: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оснащению кинотеатров необходимым оборудованием для осуществления кинопоказов с подготовленным субтитрированием и тифлокоментированием;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организации диспетчерских центров связи для глухих с целью оказания экстренной и иной социальной помощи;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ind w:left="707" w:hanging="283"/>
        <w:rPr/>
      </w:pPr>
      <w:r>
        <w:rPr/>
        <w:t xml:space="preserve">проведение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 </w:t>
      </w:r>
    </w:p>
    <w:p>
      <w:pPr>
        <w:pStyle w:val="TextBody"/>
        <w:rPr/>
      </w:pPr>
      <w:r>
        <w:rPr/>
        <w:t>3.22.3. Представить согласование проекта региональной программы региональным отделением общественной организацией инвалидов «Всероссийское общество глухих».</w:t>
      </w:r>
    </w:p>
    <w:p>
      <w:pPr>
        <w:pStyle w:val="TextBody"/>
        <w:rPr/>
      </w:pPr>
      <w:r>
        <w:rPr>
          <w:rStyle w:val="StrongEmphasis"/>
        </w:rPr>
        <w:t>3.23. Краснодарского края:</w:t>
      </w:r>
    </w:p>
    <w:p>
      <w:pPr>
        <w:pStyle w:val="TextBody"/>
        <w:rPr/>
      </w:pPr>
      <w:r>
        <w:rPr/>
        <w:t>3.23.1. 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>
      <w:pPr>
        <w:pStyle w:val="TextBody"/>
        <w:rPr/>
      </w:pPr>
      <w:r>
        <w:rPr/>
        <w:t>3.23.2. Представить пояснения по механизму реализации и объемам финансирования в 2019 году мероприятий по: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организации диспетчерских центров связи для глухих с целью оказания экстренной и иной социальной помощи; 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ind w:left="707" w:hanging="283"/>
        <w:rPr/>
      </w:pPr>
      <w:r>
        <w:rPr/>
        <w:t xml:space="preserve"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населения. </w:t>
      </w:r>
    </w:p>
    <w:p>
      <w:pPr>
        <w:pStyle w:val="TextBody"/>
        <w:rPr/>
      </w:pPr>
      <w:r>
        <w:rPr/>
        <w:t>3.23.3. Представить согласование проекта региональной программы региональным отделением общественной организацией инвалидов «Всероссийское общество глухих».</w:t>
      </w:r>
    </w:p>
    <w:p>
      <w:pPr>
        <w:pStyle w:val="TextBody"/>
        <w:rPr/>
      </w:pPr>
      <w:r>
        <w:rPr/>
        <w:t>3.23.4. Привести показатель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в соответствие со значением, установленным Госпрограммой.</w:t>
      </w:r>
    </w:p>
    <w:p>
      <w:pPr>
        <w:pStyle w:val="TextBody"/>
        <w:rPr/>
      </w:pPr>
      <w:r>
        <w:rPr>
          <w:rStyle w:val="StrongEmphasis"/>
        </w:rPr>
        <w:t>3.24. Красноярского края:</w:t>
      </w:r>
    </w:p>
    <w:p>
      <w:pPr>
        <w:pStyle w:val="TextBody"/>
        <w:rPr/>
      </w:pPr>
      <w:r>
        <w:rPr/>
        <w:t>3.24.1. Привести значение показателя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(в части трамвайного парка) в соответствие со значением, установленным Госпрограммой.</w:t>
      </w:r>
    </w:p>
    <w:p>
      <w:pPr>
        <w:pStyle w:val="TextBody"/>
        <w:rPr/>
      </w:pPr>
      <w:r>
        <w:rPr/>
        <w:t>3.24.2. Представить пояснения по механизму реализации и объему финансирования в 2019 году мероприятия по организации диспетчерских центров связи для глухих с целью оказания экстренной и иной социальной помощи.</w:t>
      </w:r>
    </w:p>
    <w:p>
      <w:pPr>
        <w:pStyle w:val="TextBody"/>
        <w:rPr/>
      </w:pPr>
      <w:r>
        <w:rPr/>
        <w:t>3.24.3. Представить согласование проекта региональной программы региональным отделением общественной организацией инвалидов «Всероссийское общество глухих».</w:t>
      </w:r>
    </w:p>
    <w:p>
      <w:pPr>
        <w:pStyle w:val="TextBody"/>
        <w:rPr/>
      </w:pPr>
      <w:r>
        <w:rPr>
          <w:rStyle w:val="StrongEmphasis"/>
        </w:rPr>
        <w:t>3.25.Пермского края:</w:t>
      </w:r>
    </w:p>
    <w:p>
      <w:pPr>
        <w:pStyle w:val="TextBody"/>
        <w:rPr/>
      </w:pPr>
      <w:r>
        <w:rPr/>
        <w:t>3.25.1. Привести цели и задачи в соответствие с Госпрограммой.</w:t>
      </w:r>
    </w:p>
    <w:p>
      <w:pPr>
        <w:pStyle w:val="TextBody"/>
        <w:rPr/>
      </w:pPr>
      <w:r>
        <w:rPr/>
        <w:t>3.25.2. Дополнить приложением с указанием значений показателей, не ниже установленных в Госпрограмме.</w:t>
      </w:r>
    </w:p>
    <w:p>
      <w:pPr>
        <w:pStyle w:val="TextBody"/>
        <w:rPr/>
      </w:pPr>
      <w:r>
        <w:rPr/>
        <w:t>3.25.3. Представить пояснения по механизму реализации и объемам финансирования в 2019 году мероприятий по: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оснащению кинотеатров необходимым оборудованием для осуществления кинопоказов с подготовленным субтитрированием и тифлокоментированием; 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 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организации диспетчерских центров связи для глухих с целью оказания экстренной и иной социальной помощи; 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 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ind w:left="707" w:hanging="283"/>
        <w:rPr/>
      </w:pPr>
      <w:r>
        <w:rPr/>
        <w:t xml:space="preserve">проведение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 </w:t>
      </w:r>
    </w:p>
    <w:p>
      <w:pPr>
        <w:pStyle w:val="TextBody"/>
        <w:rPr/>
      </w:pPr>
      <w:r>
        <w:rPr/>
        <w:t>3.25.3. Представить согласование проекта региональной программы региональными отделениями общественных организаций инвалидов (ВОГ, ВОС, ВОИ).</w:t>
      </w:r>
    </w:p>
    <w:p>
      <w:pPr>
        <w:pStyle w:val="TextBody"/>
        <w:rPr/>
      </w:pPr>
      <w:r>
        <w:rPr>
          <w:rStyle w:val="StrongEmphasis"/>
        </w:rPr>
        <w:t>3.26. Приморского края:</w:t>
      </w:r>
    </w:p>
    <w:p>
      <w:pPr>
        <w:pStyle w:val="TextBody"/>
        <w:rPr/>
      </w:pPr>
      <w:r>
        <w:rPr/>
        <w:t>3.26.1. Представить пояснения по механизму реализации и объему финансирования в 2019 году мероприятия по организации диспетчерских центров связи для глухих с целью оказания экстренной и иной социальной помощи.</w:t>
      </w:r>
    </w:p>
    <w:p>
      <w:pPr>
        <w:pStyle w:val="TextBody"/>
        <w:rPr/>
      </w:pPr>
      <w:r>
        <w:rPr/>
        <w:t>3.26.2. Представить согласование проекта региональной программы региональным отделением общественной организацией инвалидов «Всероссийское общество глухих».</w:t>
      </w:r>
    </w:p>
    <w:p>
      <w:pPr>
        <w:pStyle w:val="TextBody"/>
        <w:rPr/>
      </w:pPr>
      <w:r>
        <w:rPr>
          <w:rStyle w:val="StrongEmphasis"/>
        </w:rPr>
        <w:t>3.27. Ставропольского края:</w:t>
      </w:r>
    </w:p>
    <w:p>
      <w:pPr>
        <w:pStyle w:val="TextBody"/>
        <w:rPr/>
      </w:pPr>
      <w:r>
        <w:rPr/>
        <w:t>3.27.1. Представить пояснения по механизму реализации и объему финансирования в 2019 году мероприятия по организации диспетчерских центров связи для глухих с целью оказания экстренной и иной социальной помощи.</w:t>
      </w:r>
    </w:p>
    <w:p>
      <w:pPr>
        <w:pStyle w:val="TextBody"/>
        <w:rPr/>
      </w:pPr>
      <w:r>
        <w:rPr/>
        <w:t>3.27.2. Представить согласование проекта региональной программы региональным отделением общественной организацией инвалидов (ВОГ).</w:t>
      </w:r>
    </w:p>
    <w:p>
      <w:pPr>
        <w:pStyle w:val="TextBody"/>
        <w:rPr/>
      </w:pPr>
      <w:r>
        <w:rPr>
          <w:rStyle w:val="StrongEmphasis"/>
        </w:rPr>
        <w:t>3.28. Хабаровского края:</w:t>
      </w:r>
    </w:p>
    <w:p>
      <w:pPr>
        <w:pStyle w:val="TextBody"/>
        <w:rPr/>
      </w:pPr>
      <w:r>
        <w:rPr/>
        <w:t>3.28.1. Представить пояснения по механизму реализации и объему финансирования в 2019 году мероприятия по организации диспетчерских центров связи для глухих с целью оказания экстренной и иной социальной помощи.</w:t>
      </w:r>
    </w:p>
    <w:p>
      <w:pPr>
        <w:pStyle w:val="TextBody"/>
        <w:rPr/>
      </w:pPr>
      <w:r>
        <w:rPr/>
        <w:t>3.28.2. Представить согласование проекта региональной программы региональным отделением общественной организацией инвалидов (ВОГ).</w:t>
      </w:r>
    </w:p>
    <w:p>
      <w:pPr>
        <w:pStyle w:val="TextBody"/>
        <w:rPr/>
      </w:pPr>
      <w:r>
        <w:rPr>
          <w:rStyle w:val="StrongEmphasis"/>
        </w:rPr>
        <w:t>3.29. Амурской области:</w:t>
      </w:r>
    </w:p>
    <w:p>
      <w:pPr>
        <w:pStyle w:val="TextBody"/>
        <w:rPr/>
      </w:pPr>
      <w:r>
        <w:rPr/>
        <w:t>3.29.1. 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>
      <w:pPr>
        <w:pStyle w:val="TextBody"/>
        <w:rPr/>
      </w:pPr>
      <w:r>
        <w:rPr/>
        <w:t>3.29.2. Представить пояснения по механизму реализации и объемам финансирования в 2019 году мероприятий по: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оснащению кинотеатров необходимым оборудованием для осуществления кинопоказов с подготовленным субтитрированием и тифлокоментированием; 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ind w:left="707" w:hanging="283"/>
        <w:rPr/>
      </w:pPr>
      <w:r>
        <w:rPr/>
        <w:t xml:space="preserve">организации диспетчерских центров связи для глухих с целью оказания экстренной и иной социальной помощи. </w:t>
      </w:r>
    </w:p>
    <w:p>
      <w:pPr>
        <w:pStyle w:val="TextBody"/>
        <w:rPr/>
      </w:pPr>
      <w:r>
        <w:rPr/>
        <w:t>3.29.3. Представить согласование проекта региональной программы региональным отделением общественной организацией инвалидов (ВОГ).</w:t>
      </w:r>
    </w:p>
    <w:p>
      <w:pPr>
        <w:pStyle w:val="TextBody"/>
        <w:rPr/>
      </w:pPr>
      <w:r>
        <w:rPr>
          <w:rStyle w:val="StrongEmphasis"/>
        </w:rPr>
        <w:t>3.30. Архангельской области:</w:t>
      </w:r>
    </w:p>
    <w:p>
      <w:pPr>
        <w:pStyle w:val="TextBody"/>
        <w:rPr/>
      </w:pPr>
      <w:r>
        <w:rPr/>
        <w:t>3.30.1. Привести цели и задачи в соответствие с Госпрограммой.</w:t>
      </w:r>
    </w:p>
    <w:p>
      <w:pPr>
        <w:pStyle w:val="TextBody"/>
        <w:rPr/>
      </w:pPr>
      <w:r>
        <w:rPr/>
        <w:t>3.30.2. 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(в части трамвайного и троллейбусного парка).</w:t>
      </w:r>
    </w:p>
    <w:p>
      <w:pPr>
        <w:pStyle w:val="TextBody"/>
        <w:rPr/>
      </w:pPr>
      <w:r>
        <w:rPr>
          <w:rStyle w:val="StrongEmphasis"/>
        </w:rPr>
        <w:t>3.31. Астраханской области:</w:t>
      </w:r>
    </w:p>
    <w:p>
      <w:pPr>
        <w:pStyle w:val="TextBody"/>
        <w:rPr/>
      </w:pPr>
      <w:r>
        <w:rPr/>
        <w:t>3.31.1. Привести значения показателей «Представить пояснения по показателю «Доля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защиты», «Доля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здравоохранения» в соответствие со значениями показателей, установленных Госпрограммой.</w:t>
      </w:r>
    </w:p>
    <w:p>
      <w:pPr>
        <w:pStyle w:val="TextBody"/>
        <w:rPr/>
      </w:pPr>
      <w:r>
        <w:rPr/>
        <w:t>3.31.2. Включить показатель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 со значениями не ниже, установленными Госпрограммой.</w:t>
      </w:r>
    </w:p>
    <w:p>
      <w:pPr>
        <w:pStyle w:val="TextBody"/>
        <w:rPr/>
      </w:pPr>
      <w:r>
        <w:rPr/>
        <w:t>3.31.3. Представить пояснения по объему финансирования в 2019 году мероприятий по 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</w:t>
      </w:r>
    </w:p>
    <w:p>
      <w:pPr>
        <w:pStyle w:val="TextBody"/>
        <w:rPr/>
      </w:pPr>
      <w:r>
        <w:rPr>
          <w:rStyle w:val="StrongEmphasis"/>
        </w:rPr>
        <w:t>3.32. Белгородской области:</w:t>
      </w:r>
    </w:p>
    <w:p>
      <w:pPr>
        <w:pStyle w:val="TextBody"/>
        <w:rPr/>
      </w:pPr>
      <w:r>
        <w:rPr/>
        <w:t>3.32.1. Привести цели и задачи в соответствие с Госпрограммой.</w:t>
      </w:r>
    </w:p>
    <w:p>
      <w:pPr>
        <w:pStyle w:val="TextBody"/>
        <w:rPr/>
      </w:pPr>
      <w:r>
        <w:rPr/>
        <w:t>3.32.2. Привести значение показателя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(в части трамвайного парка) в соответствии со значением, установленным Госпрограммой.</w:t>
      </w:r>
    </w:p>
    <w:p>
      <w:pPr>
        <w:pStyle w:val="TextBody"/>
        <w:rPr/>
      </w:pPr>
      <w:r>
        <w:rPr/>
        <w:t>3.32.3. Представить пояснения по механизму реализации и объемам финансирования в 2019 году мероприятий по: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оснащению кинотеатров необходимым оборудованием для осуществления кинопоказов с подготовленным субтитрированием и тифлокоментированием; 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 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ind w:left="707" w:hanging="283"/>
        <w:rPr/>
      </w:pPr>
      <w:r>
        <w:rPr/>
        <w:t xml:space="preserve">организации диспетчерских центров связи для глухих с целью оказания экстренной и иной социальной помощи. </w:t>
      </w:r>
    </w:p>
    <w:p>
      <w:pPr>
        <w:pStyle w:val="TextBody"/>
        <w:rPr/>
      </w:pPr>
      <w:r>
        <w:rPr/>
        <w:t>3.32.4. Представить согласование проекта региональной программы региональным отделением общественной организацией инвалидов (ВОГ).</w:t>
      </w:r>
    </w:p>
    <w:p>
      <w:pPr>
        <w:pStyle w:val="TextBody"/>
        <w:rPr/>
      </w:pPr>
      <w:r>
        <w:rPr>
          <w:rStyle w:val="StrongEmphasis"/>
        </w:rPr>
        <w:t>3.33. Брянской области:</w:t>
      </w:r>
    </w:p>
    <w:p>
      <w:pPr>
        <w:pStyle w:val="TextBody"/>
        <w:rPr/>
      </w:pPr>
      <w:r>
        <w:rPr/>
        <w:t>3.33.1. Привести значение показателя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(в части трамвайного и троллейбусного парка) в соответствии со значением, установленным Госпрограммой.</w:t>
      </w:r>
    </w:p>
    <w:p>
      <w:pPr>
        <w:pStyle w:val="TextBody"/>
        <w:rPr/>
      </w:pPr>
      <w:r>
        <w:rPr/>
        <w:t>3.33.2. Представить пояснения по механизму реализации и объему финансирования в 2019 году мероприятия по оснащению кинотеатров необходимым оборудованием для осуществления кинопоказов с подготовленным субтитрированием и тифлокоментированием.</w:t>
      </w:r>
    </w:p>
    <w:p>
      <w:pPr>
        <w:pStyle w:val="TextBody"/>
        <w:rPr/>
      </w:pPr>
      <w:r>
        <w:rPr>
          <w:rStyle w:val="StrongEmphasis"/>
        </w:rPr>
        <w:t>3.34. Владимирской области:</w:t>
      </w:r>
    </w:p>
    <w:p>
      <w:pPr>
        <w:pStyle w:val="TextBody"/>
        <w:rPr/>
      </w:pPr>
      <w:r>
        <w:rPr/>
        <w:t>3.34.1. Включить показатель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 с целевыми значениями, установленными Госпрограммой.</w:t>
      </w:r>
    </w:p>
    <w:p>
      <w:pPr>
        <w:pStyle w:val="TextBody"/>
        <w:rPr/>
      </w:pPr>
      <w:r>
        <w:rPr/>
        <w:t>3.34.2. Представить пояснения по механизму реализации и объемам финансирования в 2019 году мероприятий:</w:t>
      </w:r>
    </w:p>
    <w:p>
      <w:pPr>
        <w:pStyle w:val="TextBody"/>
        <w:rPr/>
      </w:pPr>
      <w:r>
        <w:rPr/>
        <w:t>по 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 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форумы); 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ind w:left="707" w:hanging="283"/>
        <w:rPr/>
      </w:pPr>
      <w:r>
        <w:rPr/>
        <w:t xml:space="preserve">по организации диспетчерских центров связи для глухих с целью оказания экстренной и иной социальной помощи. </w:t>
      </w:r>
    </w:p>
    <w:p>
      <w:pPr>
        <w:pStyle w:val="TextBody"/>
        <w:rPr/>
      </w:pPr>
      <w:r>
        <w:rPr/>
        <w:t>3.34.3. Включить показатель «Доля станций метро, доступных для инвалидов и других маломобильных групп населения, в общем количестве станций метро» с целевым значением, установленным Госпрограммой.</w:t>
      </w:r>
    </w:p>
    <w:p>
      <w:pPr>
        <w:pStyle w:val="TextBody"/>
        <w:rPr/>
      </w:pPr>
      <w:r>
        <w:rPr/>
        <w:t>3.34.4. Представить согласование проекта региональной программы региональным отделением общественной организацией инвалидов (ВОГ).</w:t>
      </w:r>
    </w:p>
    <w:p>
      <w:pPr>
        <w:pStyle w:val="TextBody"/>
        <w:rPr/>
      </w:pPr>
      <w:r>
        <w:rPr/>
        <w:t>3.34.5. Включить показатель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и установить его значение в соответствие со значением, установленным Госпрограммой.</w:t>
      </w:r>
    </w:p>
    <w:p>
      <w:pPr>
        <w:pStyle w:val="TextBody"/>
        <w:rPr/>
      </w:pPr>
      <w:r>
        <w:rPr>
          <w:rStyle w:val="StrongEmphasis"/>
        </w:rPr>
        <w:t>3.35. Вологодской области:</w:t>
      </w:r>
    </w:p>
    <w:p>
      <w:pPr>
        <w:pStyle w:val="TextBody"/>
        <w:rPr/>
      </w:pPr>
      <w:r>
        <w:rPr/>
        <w:t>3.35.1. Включить показатель «Доля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инфраструктуры» и установить его значение в соответствие со значением, установленным Госпрограммой.</w:t>
      </w:r>
    </w:p>
    <w:p>
      <w:pPr>
        <w:pStyle w:val="TextBody"/>
        <w:rPr/>
      </w:pPr>
      <w:r>
        <w:rPr/>
        <w:t>3.35.2. Представить пояснения по механизму реализации и объемам финансирования в 2019 году мероприятий по: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оснащению кинотеатров необходимым оборудованием для осуществления кинопоказов с подготовленным субтитрированием и тифлокоментированием; 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 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организации диспетчерских центров связи для глухих с целью оказания экстренной и иной социальной помощи; 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 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ind w:left="707" w:hanging="283"/>
        <w:rPr/>
      </w:pPr>
      <w:r>
        <w:rPr/>
        <w:t xml:space="preserve">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 </w:t>
      </w:r>
    </w:p>
    <w:p>
      <w:pPr>
        <w:pStyle w:val="TextBody"/>
        <w:rPr/>
      </w:pPr>
      <w:r>
        <w:rPr/>
        <w:t>3.35.3. Представить согласование проекта региональной программы региональным отделением общественной организацией инвалидов (ВОГ).</w:t>
      </w:r>
    </w:p>
    <w:p>
      <w:pPr>
        <w:pStyle w:val="TextBody"/>
        <w:rPr/>
      </w:pPr>
      <w:r>
        <w:rPr>
          <w:rStyle w:val="StrongEmphasis"/>
        </w:rPr>
        <w:t>3.36.Воронежской области:</w:t>
      </w:r>
    </w:p>
    <w:p>
      <w:pPr>
        <w:pStyle w:val="TextBody"/>
        <w:rPr/>
      </w:pPr>
      <w:r>
        <w:rPr/>
        <w:t>3.36.1. Представить пояснения по показателю «Доля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инфраструктуры» и установить его значение в соответствие со значением, установленным Госпрограммой.</w:t>
      </w:r>
    </w:p>
    <w:p>
      <w:pPr>
        <w:pStyle w:val="TextBody"/>
        <w:rPr/>
      </w:pPr>
      <w:r>
        <w:rPr/>
        <w:t>3.36.2. 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 с целевыми значениями, установленными Госпрограммой.</w:t>
      </w:r>
    </w:p>
    <w:p>
      <w:pPr>
        <w:pStyle w:val="TextBody"/>
        <w:rPr/>
      </w:pPr>
      <w:r>
        <w:rPr/>
        <w:t>3.36.3. Представить пояснения по механизму реализации и объемам финансирования в 2019 году мероприятий по:</w:t>
      </w:r>
    </w:p>
    <w:p>
      <w:pPr>
        <w:pStyle w:val="TextBody"/>
        <w:numPr>
          <w:ilvl w:val="0"/>
          <w:numId w:val="2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организации диспетчерских центров связи для глухих с целью оказания экстренной и иной социальной помощи; </w:t>
      </w:r>
    </w:p>
    <w:p>
      <w:pPr>
        <w:pStyle w:val="TextBody"/>
        <w:numPr>
          <w:ilvl w:val="0"/>
          <w:numId w:val="25"/>
        </w:numPr>
        <w:tabs>
          <w:tab w:val="left" w:pos="0" w:leader="none"/>
        </w:tabs>
        <w:ind w:left="707" w:hanging="283"/>
        <w:rPr/>
      </w:pPr>
      <w:r>
        <w:rPr/>
        <w:t xml:space="preserve">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 </w:t>
      </w:r>
    </w:p>
    <w:p>
      <w:pPr>
        <w:pStyle w:val="TextBody"/>
        <w:rPr/>
      </w:pPr>
      <w:r>
        <w:rPr/>
        <w:t>3.36.4. Представить согласование проекта региональной программы региональным отделением общественной организацией инвалидов (ВОГ).</w:t>
      </w:r>
    </w:p>
    <w:p>
      <w:pPr>
        <w:pStyle w:val="TextBody"/>
        <w:rPr/>
      </w:pPr>
      <w:r>
        <w:rPr>
          <w:rStyle w:val="StrongEmphasis"/>
        </w:rPr>
        <w:t>3.37. Иркутской области:</w:t>
      </w:r>
    </w:p>
    <w:p>
      <w:pPr>
        <w:pStyle w:val="TextBody"/>
        <w:rPr/>
      </w:pPr>
      <w:r>
        <w:rPr/>
        <w:t>3.37.1. Представить пояснения по механизму реализации и объемам финансирования в 2019 году мероприятий по: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оснащению кинотеатров необходимым оборудованием для осуществления кинопоказов с подготовленным субтитрированием и тифлокоментированием; 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 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организации диспетчерских центров связи для глухих с целью оказания экстренной и иной социальной помощи; 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 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ind w:left="707" w:hanging="283"/>
        <w:rPr/>
      </w:pPr>
      <w:r>
        <w:rPr/>
        <w:t xml:space="preserve">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 </w:t>
      </w:r>
    </w:p>
    <w:p>
      <w:pPr>
        <w:pStyle w:val="TextBody"/>
        <w:rPr/>
      </w:pPr>
      <w:r>
        <w:rPr/>
        <w:t>3.37.2. Представить согласование проекта региональной программы региональным отделением общественной организацией инвалидов (ВОГ).</w:t>
      </w:r>
    </w:p>
    <w:p>
      <w:pPr>
        <w:pStyle w:val="TextBody"/>
        <w:rPr/>
      </w:pPr>
      <w:r>
        <w:rPr>
          <w:rStyle w:val="StrongEmphasis"/>
        </w:rPr>
        <w:t>3.38. Калининградской области:</w:t>
      </w:r>
    </w:p>
    <w:p>
      <w:pPr>
        <w:pStyle w:val="TextBody"/>
        <w:rPr/>
      </w:pPr>
      <w:r>
        <w:rPr/>
        <w:t>3.38.1. Дополнить приложением с указанием значений показателей, не ниже установленных в Госпрограмме.</w:t>
      </w:r>
    </w:p>
    <w:p>
      <w:pPr>
        <w:pStyle w:val="TextBody"/>
        <w:rPr/>
      </w:pPr>
      <w:r>
        <w:rPr/>
        <w:t>3.38.2. Представить пояснения по объемам финансирования в 2019 году мероприятий по: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оснащению кинотеатров необходимым оборудованием для осуществления кинопоказов с подготовленным субтитрированием и тифлокоментированием; 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 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организации диспетчерских центров связи для глухих с целью оказания экстренной и иной социальной помощи; 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 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ind w:left="707" w:hanging="283"/>
        <w:rPr/>
      </w:pPr>
      <w:r>
        <w:rPr/>
        <w:t xml:space="preserve">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 </w:t>
      </w:r>
    </w:p>
    <w:p>
      <w:pPr>
        <w:pStyle w:val="TextBody"/>
        <w:rPr/>
      </w:pPr>
      <w:r>
        <w:rPr/>
        <w:t>3.38.3. Привести значение показателя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в соответствие со значением, установленным Госпрограммой.</w:t>
      </w:r>
    </w:p>
    <w:p>
      <w:pPr>
        <w:pStyle w:val="TextBody"/>
        <w:rPr/>
      </w:pPr>
      <w:r>
        <w:rPr/>
        <w:t>3.38.4. Представить согласование проекта региональной программы региональным отделением общественной организацией инвалидов (ВОГ).</w:t>
      </w:r>
    </w:p>
    <w:p>
      <w:pPr>
        <w:pStyle w:val="TextBody"/>
        <w:rPr/>
      </w:pPr>
      <w:r>
        <w:rPr>
          <w:rStyle w:val="StrongEmphasis"/>
        </w:rPr>
        <w:t>3.39. Калужской областью.</w:t>
      </w:r>
    </w:p>
    <w:p>
      <w:pPr>
        <w:pStyle w:val="TextBody"/>
        <w:rPr/>
      </w:pPr>
      <w:r>
        <w:rPr/>
        <w:t>3.39.1. 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(в части показателя трамвайного парка).</w:t>
      </w:r>
    </w:p>
    <w:p>
      <w:pPr>
        <w:pStyle w:val="TextBody"/>
        <w:rPr/>
      </w:pPr>
      <w:r>
        <w:rPr/>
        <w:t>3.39.2. Представить пояснения по объему финансирования в 2019 году мероприятия по организации диспетчерских центров связи для глухих с целью оказания экстренной и иной социальной помощи.</w:t>
      </w:r>
    </w:p>
    <w:p>
      <w:pPr>
        <w:pStyle w:val="TextBody"/>
        <w:rPr/>
      </w:pPr>
      <w:r>
        <w:rPr/>
        <w:t>3.39.3. Представить пояснения по объемам финансирования в 2019 году мероприятий по:</w:t>
      </w:r>
    </w:p>
    <w:p>
      <w:pPr>
        <w:pStyle w:val="TextBody"/>
        <w:numPr>
          <w:ilvl w:val="0"/>
          <w:numId w:val="2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оснащению кинотеатров необходимым оборудованием для осуществления кинопоказов с подготовленным субтитрированием и тифлокоментированием; </w:t>
      </w:r>
    </w:p>
    <w:p>
      <w:pPr>
        <w:pStyle w:val="TextBody"/>
        <w:numPr>
          <w:ilvl w:val="0"/>
          <w:numId w:val="2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 </w:t>
      </w:r>
    </w:p>
    <w:p>
      <w:pPr>
        <w:pStyle w:val="TextBody"/>
        <w:numPr>
          <w:ilvl w:val="0"/>
          <w:numId w:val="2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организации диспетчерских центров связи для глухих с целью оказания экстренной и иной социальной помощи; </w:t>
      </w:r>
    </w:p>
    <w:p>
      <w:pPr>
        <w:pStyle w:val="TextBody"/>
        <w:numPr>
          <w:ilvl w:val="0"/>
          <w:numId w:val="2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 </w:t>
      </w:r>
    </w:p>
    <w:p>
      <w:pPr>
        <w:pStyle w:val="TextBody"/>
        <w:numPr>
          <w:ilvl w:val="0"/>
          <w:numId w:val="28"/>
        </w:numPr>
        <w:tabs>
          <w:tab w:val="left" w:pos="0" w:leader="none"/>
        </w:tabs>
        <w:ind w:left="707" w:hanging="283"/>
        <w:rPr/>
      </w:pPr>
      <w:r>
        <w:rPr/>
        <w:t xml:space="preserve">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 </w:t>
      </w:r>
    </w:p>
    <w:p>
      <w:pPr>
        <w:pStyle w:val="TextBody"/>
        <w:rPr/>
      </w:pPr>
      <w:r>
        <w:rPr>
          <w:rStyle w:val="StrongEmphasis"/>
        </w:rPr>
        <w:t>3.40.Кемеровской области:</w:t>
      </w:r>
    </w:p>
    <w:p>
      <w:pPr>
        <w:pStyle w:val="TextBody"/>
        <w:rPr/>
      </w:pPr>
      <w:r>
        <w:rPr/>
        <w:t>3.40.1. Включить показатель «Доля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инфраструктуры» и установить его значение в соответствие со значением, установленным Госпрограммой.</w:t>
      </w:r>
    </w:p>
    <w:p>
      <w:pPr>
        <w:pStyle w:val="TextBody"/>
        <w:rPr/>
      </w:pPr>
      <w:r>
        <w:rPr>
          <w:rStyle w:val="StrongEmphasis"/>
        </w:rPr>
        <w:t>3.41. Кировской области:</w:t>
      </w:r>
    </w:p>
    <w:p>
      <w:pPr>
        <w:pStyle w:val="TextBody"/>
        <w:rPr/>
      </w:pPr>
      <w:r>
        <w:rPr/>
        <w:t>3.41.1. Привести значение показателя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 в соответствие с целевыми значениями, установленными Госпрограммой.</w:t>
      </w:r>
    </w:p>
    <w:p>
      <w:pPr>
        <w:pStyle w:val="TextBody"/>
        <w:rPr/>
      </w:pPr>
      <w:r>
        <w:rPr/>
        <w:t>3.41.2. Представить пояснения по объемам финансирования в 2019 году мероприятий по: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оснащению кинотеатров необходимым оборудованием для осуществления кинопоказов с подготовленным субтитрированием и тифлокоментированием;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организации диспетчерских центров связи для глухих с целью оказания экстренной и иной социальной помощи;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ind w:left="707" w:hanging="283"/>
        <w:rPr/>
      </w:pPr>
      <w:r>
        <w:rPr/>
        <w:t xml:space="preserve">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 </w:t>
      </w:r>
    </w:p>
    <w:p>
      <w:pPr>
        <w:pStyle w:val="TextBody"/>
        <w:rPr/>
      </w:pPr>
      <w:r>
        <w:rPr>
          <w:rStyle w:val="StrongEmphasis"/>
        </w:rPr>
        <w:t>3.42. Костромской области:</w:t>
      </w:r>
    </w:p>
    <w:p>
      <w:pPr>
        <w:pStyle w:val="TextBody"/>
        <w:rPr/>
      </w:pPr>
      <w:r>
        <w:rPr/>
        <w:t>3.42.1. Привести значение показателя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 в соответствие с целевыми значениями, установленными Госпрограммой.</w:t>
      </w:r>
    </w:p>
    <w:p>
      <w:pPr>
        <w:pStyle w:val="TextBody"/>
        <w:rPr/>
      </w:pPr>
      <w:r>
        <w:rPr/>
        <w:t>3.42.2. Представить пояснения по объемам финансирования в 2019 году мероприятий по: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оснащению кинотеатров необходимым оборудованием для осуществления кинопоказов с подготовленным субтитрированием и тифлокоментированием; 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 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организации диспетчерских центров связи для глухих с целью оказания экстренной и иной социальной помощи; 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 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ind w:left="707" w:hanging="283"/>
        <w:rPr/>
      </w:pPr>
      <w:r>
        <w:rPr/>
        <w:t xml:space="preserve">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 </w:t>
      </w:r>
    </w:p>
    <w:p>
      <w:pPr>
        <w:pStyle w:val="TextBody"/>
        <w:rPr/>
      </w:pPr>
      <w:r>
        <w:rPr>
          <w:rStyle w:val="StrongEmphasis"/>
        </w:rPr>
        <w:t>3.43. Курганской области:</w:t>
      </w:r>
    </w:p>
    <w:p>
      <w:pPr>
        <w:pStyle w:val="TextBody"/>
        <w:rPr/>
      </w:pPr>
      <w:r>
        <w:rPr/>
        <w:t>3.43.1. 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(в части трамвайного и троллейбусного парка).</w:t>
      </w:r>
    </w:p>
    <w:p>
      <w:pPr>
        <w:pStyle w:val="TextBody"/>
        <w:rPr/>
      </w:pPr>
      <w:r>
        <w:rPr/>
        <w:t>3.43.2. Представить пояснения по механизму реализации и объему финансирования в 2019 году мероприятия по оснащению кинотеатров необходимым оборудованием для осуществления кинопоказов с подготовленным субтитрированием и тифлокоментированием.</w:t>
      </w:r>
    </w:p>
    <w:p>
      <w:pPr>
        <w:pStyle w:val="TextBody"/>
        <w:rPr/>
      </w:pPr>
      <w:r>
        <w:rPr>
          <w:rStyle w:val="StrongEmphasis"/>
        </w:rPr>
        <w:t>3.44. Курской области:</w:t>
      </w:r>
    </w:p>
    <w:p>
      <w:pPr>
        <w:pStyle w:val="TextBody"/>
        <w:rPr/>
      </w:pPr>
      <w:r>
        <w:rPr/>
        <w:t>3.44.1. Представить пояснения по механизму реализации и объему финансирования в 2019 году мероприятия по оснащению кинотеатров необходимым оборудованием для осуществления кинопоказов с подготовленным субтитрированием и тифлокоментированием.</w:t>
      </w:r>
    </w:p>
    <w:p>
      <w:pPr>
        <w:pStyle w:val="TextBody"/>
        <w:rPr/>
      </w:pPr>
      <w:r>
        <w:rPr>
          <w:rStyle w:val="StrongEmphasis"/>
        </w:rPr>
        <w:t>3.45. Ленинградской области:</w:t>
      </w:r>
    </w:p>
    <w:p>
      <w:pPr>
        <w:pStyle w:val="TextBody"/>
        <w:rPr/>
      </w:pPr>
      <w:r>
        <w:rPr/>
        <w:t>3.45.1. Привести значения показателей «Доля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защиты», «Доля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культуры» в соответствие со значениями показателей, установленными Госпрограммой.</w:t>
      </w:r>
    </w:p>
    <w:p>
      <w:pPr>
        <w:pStyle w:val="TextBody"/>
        <w:rPr/>
      </w:pPr>
      <w:r>
        <w:rPr/>
        <w:t>3.45.2. Представить пояснения по механизму реализации и объемам финансирования в 2019 году мероприятий по: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оснащению кинотеатров необходимым оборудованием для осуществления кинопоказов с подготовленным субтитрированием и тифлокоментированием;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организации диспетчерских центров связи для глухих с целью оказания экстренной и иной социальной помощи;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ind w:left="707" w:hanging="283"/>
        <w:rPr/>
      </w:pPr>
      <w:r>
        <w:rPr/>
        <w:t xml:space="preserve">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 </w:t>
      </w:r>
    </w:p>
    <w:p>
      <w:pPr>
        <w:pStyle w:val="TextBody"/>
        <w:rPr/>
      </w:pPr>
      <w:r>
        <w:rPr>
          <w:rStyle w:val="StrongEmphasis"/>
        </w:rPr>
        <w:t>3.46.Липецкой области:</w:t>
      </w:r>
    </w:p>
    <w:p>
      <w:pPr>
        <w:pStyle w:val="TextBody"/>
        <w:rPr/>
      </w:pPr>
      <w:r>
        <w:rPr/>
        <w:t>3.46.1. 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(в части троллейбусного парка).</w:t>
      </w:r>
    </w:p>
    <w:p>
      <w:pPr>
        <w:pStyle w:val="TextBody"/>
        <w:rPr/>
      </w:pPr>
      <w:r>
        <w:rPr/>
        <w:t>3.46.2. Представить пояснения по объемам финансирования в 2019 году мероприятий по:</w:t>
      </w:r>
    </w:p>
    <w:p>
      <w:pPr>
        <w:pStyle w:val="TextBody"/>
        <w:numPr>
          <w:ilvl w:val="0"/>
          <w:numId w:val="3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оснащению кинотеатров необходимым оборудованием для осуществления кинопоказов с подготовленным субтитрированием и тифлокоментированием; </w:t>
      </w:r>
    </w:p>
    <w:p>
      <w:pPr>
        <w:pStyle w:val="TextBody"/>
        <w:numPr>
          <w:ilvl w:val="0"/>
          <w:numId w:val="3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 </w:t>
      </w:r>
    </w:p>
    <w:p>
      <w:pPr>
        <w:pStyle w:val="TextBody"/>
        <w:numPr>
          <w:ilvl w:val="0"/>
          <w:numId w:val="3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организации диспетчерских центров связи для глухих с целью оказания экстренной и иной социальной помощи; </w:t>
      </w:r>
    </w:p>
    <w:p>
      <w:pPr>
        <w:pStyle w:val="TextBody"/>
        <w:numPr>
          <w:ilvl w:val="0"/>
          <w:numId w:val="3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 </w:t>
      </w:r>
    </w:p>
    <w:p>
      <w:pPr>
        <w:pStyle w:val="TextBody"/>
        <w:numPr>
          <w:ilvl w:val="0"/>
          <w:numId w:val="32"/>
        </w:numPr>
        <w:tabs>
          <w:tab w:val="left" w:pos="0" w:leader="none"/>
        </w:tabs>
        <w:ind w:left="707" w:hanging="283"/>
        <w:rPr/>
      </w:pPr>
      <w:r>
        <w:rPr/>
        <w:t xml:space="preserve">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 </w:t>
      </w:r>
    </w:p>
    <w:p>
      <w:pPr>
        <w:pStyle w:val="TextBody"/>
        <w:rPr/>
      </w:pPr>
      <w:r>
        <w:rPr>
          <w:rStyle w:val="StrongEmphasis"/>
        </w:rPr>
        <w:t>3.47. Магаданской области:</w:t>
      </w:r>
    </w:p>
    <w:p>
      <w:pPr>
        <w:pStyle w:val="TextBody"/>
        <w:rPr/>
      </w:pPr>
      <w:r>
        <w:rPr/>
        <w:t>3.47.1. 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(в части трамвайного и троллейбусного парка).</w:t>
      </w:r>
    </w:p>
    <w:p>
      <w:pPr>
        <w:pStyle w:val="TextBody"/>
        <w:rPr/>
      </w:pPr>
      <w:r>
        <w:rPr/>
        <w:t>3.47.2. Представить пояснения по механизму реализации и объемам финансирования в 2019 году мероприятий по:</w:t>
      </w:r>
    </w:p>
    <w:p>
      <w:pPr>
        <w:pStyle w:val="TextBody"/>
        <w:numPr>
          <w:ilvl w:val="0"/>
          <w:numId w:val="3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оснащению кинотеатров необходимым оборудованием для осуществления кинопоказов с подготовленным субтитрированием и тифлокоментированием; </w:t>
      </w:r>
    </w:p>
    <w:p>
      <w:pPr>
        <w:pStyle w:val="TextBody"/>
        <w:numPr>
          <w:ilvl w:val="0"/>
          <w:numId w:val="3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 </w:t>
      </w:r>
    </w:p>
    <w:p>
      <w:pPr>
        <w:pStyle w:val="TextBody"/>
        <w:numPr>
          <w:ilvl w:val="0"/>
          <w:numId w:val="3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организации диспетчерских центров связи для глухих с целью оказания экстренной и иной социальной помощи; </w:t>
      </w:r>
    </w:p>
    <w:p>
      <w:pPr>
        <w:pStyle w:val="TextBody"/>
        <w:numPr>
          <w:ilvl w:val="0"/>
          <w:numId w:val="3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 </w:t>
      </w:r>
    </w:p>
    <w:p>
      <w:pPr>
        <w:pStyle w:val="TextBody"/>
        <w:numPr>
          <w:ilvl w:val="0"/>
          <w:numId w:val="33"/>
        </w:numPr>
        <w:tabs>
          <w:tab w:val="left" w:pos="0" w:leader="none"/>
        </w:tabs>
        <w:ind w:left="707" w:hanging="283"/>
        <w:rPr/>
      </w:pPr>
      <w:r>
        <w:rPr/>
        <w:t xml:space="preserve">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 </w:t>
      </w:r>
    </w:p>
    <w:p>
      <w:pPr>
        <w:pStyle w:val="TextBody"/>
        <w:rPr/>
      </w:pPr>
      <w:r>
        <w:rPr/>
        <w:t>3.47.3. Представить согласование проекта региональной программы региональными отделениями общественных организаций инвалидов (ВОГ, ВОИ,ВОС).</w:t>
      </w:r>
    </w:p>
    <w:p>
      <w:pPr>
        <w:pStyle w:val="TextBody"/>
        <w:rPr/>
      </w:pPr>
      <w:r>
        <w:rPr>
          <w:rStyle w:val="StrongEmphasis"/>
        </w:rPr>
        <w:t>3.48. Московской области:</w:t>
      </w:r>
    </w:p>
    <w:p>
      <w:pPr>
        <w:pStyle w:val="TextBody"/>
        <w:rPr/>
      </w:pPr>
      <w:r>
        <w:rPr/>
        <w:t>3.48.1. Привести значение показателя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(в части троллейбусного парка) в соответствие со значением, установленным Госпрограммой.</w:t>
      </w:r>
    </w:p>
    <w:p>
      <w:pPr>
        <w:pStyle w:val="TextBody"/>
        <w:rPr/>
      </w:pPr>
      <w:r>
        <w:rPr>
          <w:rStyle w:val="StrongEmphasis"/>
        </w:rPr>
        <w:t>3.49. Мурманской области:</w:t>
      </w:r>
    </w:p>
    <w:p>
      <w:pPr>
        <w:pStyle w:val="TextBody"/>
        <w:rPr/>
      </w:pPr>
      <w:r>
        <w:rPr/>
        <w:t>3.49.1. Привести значение показателя «Доля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культуры» в соответствие со значением показателя, установленного Госпрограммой.</w:t>
      </w:r>
    </w:p>
    <w:p>
      <w:pPr>
        <w:pStyle w:val="TextBody"/>
        <w:rPr/>
      </w:pPr>
      <w:r>
        <w:rPr>
          <w:rStyle w:val="StrongEmphasis"/>
        </w:rPr>
        <w:t>3.50. Нижегородской области:</w:t>
      </w:r>
    </w:p>
    <w:p>
      <w:pPr>
        <w:pStyle w:val="TextBody"/>
        <w:rPr/>
      </w:pPr>
      <w:r>
        <w:rPr/>
        <w:t>3.50.1. Представить согласование проекта региональной программы региональным отделением общественных организаций инвалидов (ВОГ, ВОИ).</w:t>
      </w:r>
    </w:p>
    <w:p>
      <w:pPr>
        <w:pStyle w:val="TextBody"/>
        <w:rPr/>
      </w:pPr>
      <w:r>
        <w:rPr>
          <w:rStyle w:val="StrongEmphasis"/>
        </w:rPr>
        <w:t>3.51. Новосибирской области:</w:t>
      </w:r>
    </w:p>
    <w:p>
      <w:pPr>
        <w:pStyle w:val="TextBody"/>
        <w:rPr/>
      </w:pPr>
      <w:r>
        <w:rPr/>
        <w:t>3.51.1. Привести цели и задачи в соответствие с Госпрограммой.</w:t>
      </w:r>
    </w:p>
    <w:p>
      <w:pPr>
        <w:pStyle w:val="TextBody"/>
        <w:rPr/>
      </w:pPr>
      <w:r>
        <w:rPr/>
        <w:t>3.51.2. Включить показатели ««Доля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транспорта, «Доля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инфраструктуры» и установить их значения в соответствие со значениями, установленными Госпрограммой.</w:t>
      </w:r>
    </w:p>
    <w:p>
      <w:pPr>
        <w:pStyle w:val="TextBody"/>
        <w:rPr/>
      </w:pPr>
      <w:r>
        <w:rPr/>
        <w:t>3.51.3. Представить пояснения по механизму реализации и объемам финансирования в 2019 году мероприятий по:</w:t>
      </w:r>
    </w:p>
    <w:p>
      <w:pPr>
        <w:pStyle w:val="TextBody"/>
        <w:numPr>
          <w:ilvl w:val="0"/>
          <w:numId w:val="3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оснащению кинотеатров необходимым оборудованием для осуществления кинопоказов с подготовленным субтитрированием и тифлокоментированием; </w:t>
      </w:r>
    </w:p>
    <w:p>
      <w:pPr>
        <w:pStyle w:val="TextBody"/>
        <w:numPr>
          <w:ilvl w:val="0"/>
          <w:numId w:val="3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 </w:t>
      </w:r>
    </w:p>
    <w:p>
      <w:pPr>
        <w:pStyle w:val="TextBody"/>
        <w:numPr>
          <w:ilvl w:val="0"/>
          <w:numId w:val="3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организации диспетчерских центров связи для глухих с целью оказания экстренной и иной социальной помощи; </w:t>
      </w:r>
    </w:p>
    <w:p>
      <w:pPr>
        <w:pStyle w:val="TextBody"/>
        <w:numPr>
          <w:ilvl w:val="0"/>
          <w:numId w:val="34"/>
        </w:numPr>
        <w:tabs>
          <w:tab w:val="left" w:pos="0" w:leader="none"/>
        </w:tabs>
        <w:ind w:left="707" w:hanging="283"/>
        <w:rPr/>
      </w:pPr>
      <w:r>
        <w:rPr/>
        <w:t xml:space="preserve">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 </w:t>
      </w:r>
    </w:p>
    <w:p>
      <w:pPr>
        <w:pStyle w:val="TextBody"/>
        <w:rPr/>
      </w:pPr>
      <w:r>
        <w:rPr/>
        <w:t>3.51.4. Включить показатель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и установить его значение в соответствие со значением, установленным Госпрограммой.</w:t>
      </w:r>
    </w:p>
    <w:p>
      <w:pPr>
        <w:pStyle w:val="TextBody"/>
        <w:rPr/>
      </w:pPr>
      <w:r>
        <w:rPr>
          <w:rStyle w:val="StrongEmphasis"/>
        </w:rPr>
        <w:t>3.52. Омской области:</w:t>
      </w:r>
    </w:p>
    <w:p>
      <w:pPr>
        <w:pStyle w:val="TextBody"/>
        <w:rPr/>
      </w:pPr>
      <w:r>
        <w:rPr/>
        <w:t>3.52.1. Привести значение показателя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(в части трамвайного и троллейбусного парка) в соответствие со значением, установленным Госпрограммой.</w:t>
      </w:r>
    </w:p>
    <w:p>
      <w:pPr>
        <w:pStyle w:val="TextBody"/>
        <w:rPr/>
      </w:pPr>
      <w:r>
        <w:rPr/>
        <w:t>3.52.2. Представить пояснения по механизму реализации и объемам финансирования в 2019 году мероприятий по:</w:t>
      </w:r>
    </w:p>
    <w:p>
      <w:pPr>
        <w:pStyle w:val="TextBody"/>
        <w:numPr>
          <w:ilvl w:val="0"/>
          <w:numId w:val="3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оснащению кинотеатров необходимым оборудованием для осуществления кинопоказов с подготовленным субтитрированием и тифлокоментированием; </w:t>
      </w:r>
    </w:p>
    <w:p>
      <w:pPr>
        <w:pStyle w:val="TextBody"/>
        <w:numPr>
          <w:ilvl w:val="0"/>
          <w:numId w:val="3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организации диспетчерских центров связи для глухих с целью оказания экстренной и иной социальной помощи; </w:t>
      </w:r>
    </w:p>
    <w:p>
      <w:pPr>
        <w:pStyle w:val="TextBody"/>
        <w:numPr>
          <w:ilvl w:val="0"/>
          <w:numId w:val="35"/>
        </w:numPr>
        <w:tabs>
          <w:tab w:val="left" w:pos="0" w:leader="none"/>
        </w:tabs>
        <w:ind w:left="707" w:hanging="283"/>
        <w:rPr/>
      </w:pPr>
      <w:r>
        <w:rPr/>
        <w:t xml:space="preserve">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 </w:t>
      </w:r>
    </w:p>
    <w:p>
      <w:pPr>
        <w:pStyle w:val="TextBody"/>
        <w:rPr/>
      </w:pPr>
      <w:r>
        <w:rPr/>
        <w:t>3.52.3. Представить согласование проекта региональной программы региональным отделением общественной организацией инвалидов (ВОГ).</w:t>
      </w:r>
    </w:p>
    <w:p>
      <w:pPr>
        <w:pStyle w:val="TextBody"/>
        <w:rPr/>
      </w:pPr>
      <w:r>
        <w:rPr>
          <w:rStyle w:val="StrongEmphasis"/>
        </w:rPr>
        <w:t>3.53. Оренбургской области:</w:t>
      </w:r>
    </w:p>
    <w:p>
      <w:pPr>
        <w:pStyle w:val="TextBody"/>
        <w:rPr/>
      </w:pPr>
      <w:r>
        <w:rPr/>
        <w:t>3.53.1. Привести значения показателей «Доля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защиты», «Доля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занятости», «Доля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здравоохранения», «Доля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культуры», «Доля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 (автобусного, трамвайного, троллейбусного) с разбивкой по видам транспорта» со значениями, установленными Госпрограммой.</w:t>
      </w:r>
    </w:p>
    <w:p>
      <w:pPr>
        <w:pStyle w:val="TextBody"/>
        <w:rPr/>
      </w:pPr>
      <w:r>
        <w:rPr/>
        <w:t>3.53.2. Включить и представить пояснения по механизму реализации и объемам финансирования в 2019 году мероприятий по:</w:t>
      </w:r>
    </w:p>
    <w:p>
      <w:pPr>
        <w:pStyle w:val="TextBody"/>
        <w:numPr>
          <w:ilvl w:val="0"/>
          <w:numId w:val="3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оснащению кинотеатров необходимым оборудованием для осуществления кинопоказов с подготовленным субтитрированием и тифлокоментированием; </w:t>
      </w:r>
    </w:p>
    <w:p>
      <w:pPr>
        <w:pStyle w:val="TextBody"/>
        <w:numPr>
          <w:ilvl w:val="0"/>
          <w:numId w:val="3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 </w:t>
      </w:r>
    </w:p>
    <w:p>
      <w:pPr>
        <w:pStyle w:val="TextBody"/>
        <w:numPr>
          <w:ilvl w:val="0"/>
          <w:numId w:val="3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организации диспетчерских центров связи для глухих с целью оказания экстренной и иной социальной помощи; </w:t>
      </w:r>
    </w:p>
    <w:p>
      <w:pPr>
        <w:pStyle w:val="TextBody"/>
        <w:numPr>
          <w:ilvl w:val="0"/>
          <w:numId w:val="3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 </w:t>
      </w:r>
    </w:p>
    <w:p>
      <w:pPr>
        <w:pStyle w:val="TextBody"/>
        <w:numPr>
          <w:ilvl w:val="0"/>
          <w:numId w:val="36"/>
        </w:numPr>
        <w:tabs>
          <w:tab w:val="left" w:pos="0" w:leader="none"/>
        </w:tabs>
        <w:ind w:left="707" w:hanging="283"/>
        <w:rPr/>
      </w:pPr>
      <w:r>
        <w:rPr/>
        <w:t xml:space="preserve">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 </w:t>
      </w:r>
    </w:p>
    <w:p>
      <w:pPr>
        <w:pStyle w:val="TextBody"/>
        <w:rPr/>
      </w:pPr>
      <w:r>
        <w:rPr/>
        <w:t>3.53.3. Представить согласование проекта региональной программы региональным отделением общественных организаций инвалидов (ВОС, ВОГ, ВОИ).</w:t>
      </w:r>
    </w:p>
    <w:p>
      <w:pPr>
        <w:pStyle w:val="TextBody"/>
        <w:rPr/>
      </w:pPr>
      <w:r>
        <w:rPr>
          <w:rStyle w:val="StrongEmphasis"/>
        </w:rPr>
        <w:t>3.54. Орловской области:</w:t>
      </w:r>
    </w:p>
    <w:p>
      <w:pPr>
        <w:pStyle w:val="TextBody"/>
        <w:rPr/>
      </w:pPr>
      <w:r>
        <w:rPr/>
        <w:t>3.54.1. Представить пояснения по объемам финансирования в 2019 году мероприятий по:</w:t>
      </w:r>
    </w:p>
    <w:p>
      <w:pPr>
        <w:pStyle w:val="TextBody"/>
        <w:numPr>
          <w:ilvl w:val="0"/>
          <w:numId w:val="3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оснащению кинотеатров необходимым оборудованием для осуществления кинопоказов с подготовленным субтитрированием и тифлокоментированием; </w:t>
      </w:r>
    </w:p>
    <w:p>
      <w:pPr>
        <w:pStyle w:val="TextBody"/>
        <w:numPr>
          <w:ilvl w:val="0"/>
          <w:numId w:val="3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 </w:t>
      </w:r>
    </w:p>
    <w:p>
      <w:pPr>
        <w:pStyle w:val="TextBody"/>
        <w:numPr>
          <w:ilvl w:val="0"/>
          <w:numId w:val="3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организации диспетчерских центров связи для глухих с целью оказания экстренной и иной социальной помощи; </w:t>
      </w:r>
    </w:p>
    <w:p>
      <w:pPr>
        <w:pStyle w:val="TextBody"/>
        <w:numPr>
          <w:ilvl w:val="0"/>
          <w:numId w:val="3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 </w:t>
      </w:r>
    </w:p>
    <w:p>
      <w:pPr>
        <w:pStyle w:val="TextBody"/>
        <w:numPr>
          <w:ilvl w:val="0"/>
          <w:numId w:val="37"/>
        </w:numPr>
        <w:tabs>
          <w:tab w:val="left" w:pos="0" w:leader="none"/>
        </w:tabs>
        <w:ind w:left="707" w:hanging="283"/>
        <w:rPr/>
      </w:pPr>
      <w:r>
        <w:rPr/>
        <w:t xml:space="preserve">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 </w:t>
      </w:r>
    </w:p>
    <w:p>
      <w:pPr>
        <w:pStyle w:val="TextBody"/>
        <w:rPr/>
      </w:pPr>
      <w:r>
        <w:rPr/>
        <w:t>3.54.2. Представить согласование проекта региональной программы региональным отделением общественных организаций инвалидов (ВОС, ВОГ, ВОИ).</w:t>
      </w:r>
    </w:p>
    <w:p>
      <w:pPr>
        <w:pStyle w:val="TextBody"/>
        <w:rPr/>
      </w:pPr>
      <w:r>
        <w:rPr/>
        <w:t>3.54.3. Привести значение показателя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в соответствие со значением, установленным Госпрограммой.</w:t>
      </w:r>
    </w:p>
    <w:p>
      <w:pPr>
        <w:pStyle w:val="TextBody"/>
        <w:rPr/>
      </w:pPr>
      <w:r>
        <w:rPr>
          <w:rStyle w:val="StrongEmphasis"/>
        </w:rPr>
        <w:t>3.55. Пензенской области:</w:t>
      </w:r>
    </w:p>
    <w:p>
      <w:pPr>
        <w:pStyle w:val="TextBody"/>
        <w:rPr/>
      </w:pPr>
      <w:r>
        <w:rPr/>
        <w:t>3.55.1. Привести значение показателя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(в части трамвайного парка) в соответствие со значением, установленным Госпрограммой.</w:t>
      </w:r>
    </w:p>
    <w:p>
      <w:pPr>
        <w:pStyle w:val="TextBody"/>
        <w:rPr/>
      </w:pPr>
      <w:r>
        <w:rPr/>
        <w:t>3.55.2. Представить пояснения по объему финансирования в 2019 году мероприятия 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населения.</w:t>
      </w:r>
    </w:p>
    <w:p>
      <w:pPr>
        <w:pStyle w:val="TextBody"/>
        <w:rPr/>
      </w:pPr>
      <w:r>
        <w:rPr>
          <w:rStyle w:val="StrongEmphasis"/>
        </w:rPr>
        <w:t>3.56.Псковской области:</w:t>
      </w:r>
    </w:p>
    <w:p>
      <w:pPr>
        <w:pStyle w:val="TextBody"/>
        <w:rPr/>
      </w:pPr>
      <w:r>
        <w:rPr/>
        <w:t>3.56.1. Привести цели и задачи в соответствие с Госпрограммой.</w:t>
      </w:r>
    </w:p>
    <w:p>
      <w:pPr>
        <w:pStyle w:val="TextBody"/>
        <w:rPr/>
      </w:pPr>
      <w:r>
        <w:rPr/>
        <w:t>3.56.2. Привести значения показателя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в разбивке по видам транспорта в соответствие со значениями, установленными Госпрограммой.</w:t>
      </w:r>
    </w:p>
    <w:p>
      <w:pPr>
        <w:pStyle w:val="TextBody"/>
        <w:rPr/>
      </w:pPr>
      <w:r>
        <w:rPr/>
        <w:t>3.56.3. Представить пояснения по объемам финансирования в 2019 году мероприятий по:</w:t>
      </w:r>
    </w:p>
    <w:p>
      <w:pPr>
        <w:pStyle w:val="TextBody"/>
        <w:numPr>
          <w:ilvl w:val="0"/>
          <w:numId w:val="3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оснащению кинотеатров необходимым оборудованием для осуществления кинопоказов с подготовленным субтитрированием и тифлокоментированием; </w:t>
      </w:r>
    </w:p>
    <w:p>
      <w:pPr>
        <w:pStyle w:val="TextBody"/>
        <w:numPr>
          <w:ilvl w:val="0"/>
          <w:numId w:val="3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 </w:t>
      </w:r>
    </w:p>
    <w:p>
      <w:pPr>
        <w:pStyle w:val="TextBody"/>
        <w:numPr>
          <w:ilvl w:val="0"/>
          <w:numId w:val="3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организации диспетчерских центров связи для глухих с целью оказания экстренной и иной социальной помощи; </w:t>
      </w:r>
    </w:p>
    <w:p>
      <w:pPr>
        <w:pStyle w:val="TextBody"/>
        <w:numPr>
          <w:ilvl w:val="0"/>
          <w:numId w:val="3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 </w:t>
      </w:r>
    </w:p>
    <w:p>
      <w:pPr>
        <w:pStyle w:val="TextBody"/>
        <w:numPr>
          <w:ilvl w:val="0"/>
          <w:numId w:val="38"/>
        </w:numPr>
        <w:tabs>
          <w:tab w:val="left" w:pos="0" w:leader="none"/>
        </w:tabs>
        <w:ind w:left="707" w:hanging="283"/>
        <w:rPr/>
      </w:pPr>
      <w:r>
        <w:rPr/>
        <w:t xml:space="preserve">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 </w:t>
      </w:r>
    </w:p>
    <w:p>
      <w:pPr>
        <w:pStyle w:val="TextBody"/>
        <w:rPr/>
      </w:pPr>
      <w:r>
        <w:rPr>
          <w:rStyle w:val="StrongEmphasis"/>
        </w:rPr>
        <w:t>3.57. Ростовской области:</w:t>
      </w:r>
    </w:p>
    <w:p>
      <w:pPr>
        <w:pStyle w:val="TextBody"/>
        <w:rPr/>
      </w:pPr>
      <w:r>
        <w:rPr/>
        <w:t>3.57.1. Привести значения показателей «Доля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защиты», «Доля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здравоохранения», «Доля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культуры» со значениями, установленными Госпрограммой.</w:t>
      </w:r>
    </w:p>
    <w:p>
      <w:pPr>
        <w:pStyle w:val="TextBody"/>
        <w:rPr/>
      </w:pPr>
      <w:r>
        <w:rPr/>
        <w:t>3.57.2. Представить пояснения по механизму реализации и объему финансирования в 2019 году мероприятия по 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</w:t>
      </w:r>
    </w:p>
    <w:p>
      <w:pPr>
        <w:pStyle w:val="TextBody"/>
        <w:rPr/>
      </w:pPr>
      <w:r>
        <w:rPr>
          <w:rStyle w:val="StrongEmphasis"/>
        </w:rPr>
        <w:t>3.58. Рязанской области:</w:t>
      </w:r>
    </w:p>
    <w:p>
      <w:pPr>
        <w:pStyle w:val="TextBody"/>
        <w:rPr/>
      </w:pPr>
      <w:r>
        <w:rPr/>
        <w:t>3.58.1. Привести значения показателя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в разбивке по видам транспорта в соответствие со значениями, установленными Госпрограммой.</w:t>
      </w:r>
    </w:p>
    <w:p>
      <w:pPr>
        <w:pStyle w:val="TextBody"/>
        <w:rPr/>
      </w:pPr>
      <w:r>
        <w:rPr/>
        <w:t>3.58.2. Представить пояснения по механизму реализации и объемам финансирования в 2019 году мероприятий по:</w:t>
      </w:r>
    </w:p>
    <w:p>
      <w:pPr>
        <w:pStyle w:val="TextBody"/>
        <w:numPr>
          <w:ilvl w:val="0"/>
          <w:numId w:val="3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 </w:t>
      </w:r>
    </w:p>
    <w:p>
      <w:pPr>
        <w:pStyle w:val="TextBody"/>
        <w:numPr>
          <w:ilvl w:val="0"/>
          <w:numId w:val="3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организации диспетчерских центров связи для глухих с целью оказания экстренной и иной социальной помощи; </w:t>
      </w:r>
    </w:p>
    <w:p>
      <w:pPr>
        <w:pStyle w:val="TextBody"/>
        <w:numPr>
          <w:ilvl w:val="0"/>
          <w:numId w:val="3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 </w:t>
      </w:r>
    </w:p>
    <w:p>
      <w:pPr>
        <w:pStyle w:val="TextBody"/>
        <w:numPr>
          <w:ilvl w:val="0"/>
          <w:numId w:val="39"/>
        </w:numPr>
        <w:tabs>
          <w:tab w:val="left" w:pos="0" w:leader="none"/>
        </w:tabs>
        <w:ind w:left="707" w:hanging="283"/>
        <w:rPr/>
      </w:pPr>
      <w:r>
        <w:rPr/>
        <w:t xml:space="preserve">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 </w:t>
      </w:r>
    </w:p>
    <w:p>
      <w:pPr>
        <w:pStyle w:val="TextBody"/>
        <w:rPr/>
      </w:pPr>
      <w:r>
        <w:rPr/>
        <w:t>3.58.3. Представить согласование проекта региональной программы региональным отделением общественных организаций инвалидов (ВОС, ВОГ, ВОИ).</w:t>
      </w:r>
    </w:p>
    <w:p>
      <w:pPr>
        <w:pStyle w:val="TextBody"/>
        <w:rPr/>
      </w:pPr>
      <w:r>
        <w:rPr>
          <w:rStyle w:val="StrongEmphasis"/>
        </w:rPr>
        <w:t>3.59. Самарской области:</w:t>
      </w:r>
    </w:p>
    <w:p>
      <w:pPr>
        <w:pStyle w:val="TextBody"/>
        <w:rPr/>
      </w:pPr>
      <w:r>
        <w:rPr/>
        <w:t>3.59.1. Привести значения показателя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в разбивке по видам транспорта в соответствие со значениями, установленными Госпрограммой.</w:t>
      </w:r>
    </w:p>
    <w:p>
      <w:pPr>
        <w:pStyle w:val="TextBody"/>
        <w:rPr/>
      </w:pPr>
      <w:r>
        <w:rPr/>
        <w:t>3.59.2. Представить согласование проекта региональной программы региональным отделением общественных организаций инвалидов (ВОГ).</w:t>
      </w:r>
    </w:p>
    <w:p>
      <w:pPr>
        <w:pStyle w:val="TextBody"/>
        <w:rPr/>
      </w:pPr>
      <w:r>
        <w:rPr>
          <w:rStyle w:val="StrongEmphasis"/>
        </w:rPr>
        <w:t>3.60. Саратовкой области:</w:t>
      </w:r>
    </w:p>
    <w:p>
      <w:pPr>
        <w:pStyle w:val="TextBody"/>
        <w:rPr/>
      </w:pPr>
      <w:r>
        <w:rPr/>
        <w:t>3.60.1. Представить пояснения объемам финансирования в 2019 году мероприятий по:</w:t>
      </w:r>
    </w:p>
    <w:p>
      <w:pPr>
        <w:pStyle w:val="TextBody"/>
        <w:numPr>
          <w:ilvl w:val="0"/>
          <w:numId w:val="4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организации диспетчерских центров связи для глухих с целью оказания экстренной и иной социальной помощи; </w:t>
      </w:r>
    </w:p>
    <w:p>
      <w:pPr>
        <w:pStyle w:val="TextBody"/>
        <w:numPr>
          <w:ilvl w:val="0"/>
          <w:numId w:val="40"/>
        </w:numPr>
        <w:tabs>
          <w:tab w:val="left" w:pos="0" w:leader="none"/>
        </w:tabs>
        <w:ind w:left="707" w:hanging="283"/>
        <w:rPr/>
      </w:pPr>
      <w:r>
        <w:rPr/>
        <w:t xml:space="preserve">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 </w:t>
      </w:r>
    </w:p>
    <w:p>
      <w:pPr>
        <w:pStyle w:val="TextBody"/>
        <w:rPr/>
      </w:pPr>
      <w:r>
        <w:rPr/>
        <w:t>3.60.2. Представить согласование проекта региональной программы региональным отделением общественных организаций инвалидов (ВОГ).</w:t>
      </w:r>
    </w:p>
    <w:p>
      <w:pPr>
        <w:pStyle w:val="TextBody"/>
        <w:rPr/>
      </w:pPr>
      <w:r>
        <w:rPr>
          <w:rStyle w:val="StrongEmphasis"/>
        </w:rPr>
        <w:t>3.61.Сахалинской области:</w:t>
      </w:r>
    </w:p>
    <w:p>
      <w:pPr>
        <w:pStyle w:val="TextBody"/>
        <w:rPr/>
      </w:pPr>
      <w:r>
        <w:rPr/>
        <w:t>3.61.1. Представить текстовую часть региональной программы, отразив цели и задачи в соответствии с Госпрограммой.</w:t>
      </w:r>
    </w:p>
    <w:p>
      <w:pPr>
        <w:pStyle w:val="TextBody"/>
        <w:rPr/>
      </w:pPr>
      <w:r>
        <w:rPr/>
        <w:t>3.61.2. Привести значения показателя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в разбивке по видам транспорта в соответствие со значениями, установленными Госпрограммой.</w:t>
      </w:r>
    </w:p>
    <w:p>
      <w:pPr>
        <w:pStyle w:val="TextBody"/>
        <w:rPr/>
      </w:pPr>
      <w:r>
        <w:rPr/>
        <w:t>3.61.3. Представить пояснения по механизму реализации и объемам финансирования в 2019 году мероприятий по:</w:t>
      </w:r>
    </w:p>
    <w:p>
      <w:pPr>
        <w:pStyle w:val="TextBody"/>
        <w:numPr>
          <w:ilvl w:val="0"/>
          <w:numId w:val="4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 </w:t>
      </w:r>
    </w:p>
    <w:p>
      <w:pPr>
        <w:pStyle w:val="TextBody"/>
        <w:numPr>
          <w:ilvl w:val="0"/>
          <w:numId w:val="4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 </w:t>
      </w:r>
    </w:p>
    <w:p>
      <w:pPr>
        <w:pStyle w:val="TextBody"/>
        <w:numPr>
          <w:ilvl w:val="0"/>
          <w:numId w:val="4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оснащению кинотеатров необходимым оборудованием для осуществления кинопоказов с подготовленным субтитрированием и тифлокоментированием; </w:t>
      </w:r>
    </w:p>
    <w:p>
      <w:pPr>
        <w:pStyle w:val="TextBody"/>
        <w:numPr>
          <w:ilvl w:val="0"/>
          <w:numId w:val="41"/>
        </w:numPr>
        <w:tabs>
          <w:tab w:val="left" w:pos="0" w:leader="none"/>
        </w:tabs>
        <w:ind w:left="707" w:hanging="283"/>
        <w:rPr/>
      </w:pPr>
      <w:r>
        <w:rPr/>
        <w:t xml:space="preserve">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 </w:t>
      </w:r>
    </w:p>
    <w:p>
      <w:pPr>
        <w:pStyle w:val="TextBody"/>
        <w:rPr/>
      </w:pPr>
      <w:r>
        <w:rPr/>
        <w:t>3.61.4. Представить согласование проекта региональной программы региональным отделением общественных организаций инвалидов (ВОИ).</w:t>
      </w:r>
    </w:p>
    <w:p>
      <w:pPr>
        <w:pStyle w:val="TextBody"/>
        <w:rPr/>
      </w:pPr>
      <w:r>
        <w:rPr>
          <w:rStyle w:val="StrongEmphasis"/>
        </w:rPr>
        <w:t>3.62. Свердловской области:</w:t>
      </w:r>
    </w:p>
    <w:p>
      <w:pPr>
        <w:pStyle w:val="TextBody"/>
        <w:rPr/>
      </w:pPr>
      <w:r>
        <w:rPr/>
        <w:t>3.62.1. Привести цели и задачи в соответствие с Госпрограммой.</w:t>
      </w:r>
    </w:p>
    <w:p>
      <w:pPr>
        <w:pStyle w:val="TextBody"/>
        <w:rPr/>
      </w:pPr>
      <w:r>
        <w:rPr/>
        <w:t>3.62.2. Представить пояснения по механизму реализации и объему финансирования в 2019 году мероприятия 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населения.</w:t>
      </w:r>
    </w:p>
    <w:p>
      <w:pPr>
        <w:pStyle w:val="TextBody"/>
        <w:rPr/>
      </w:pPr>
      <w:r>
        <w:rPr>
          <w:rStyle w:val="StrongEmphasis"/>
        </w:rPr>
        <w:t>3.63. Смоленской области.</w:t>
      </w:r>
    </w:p>
    <w:p>
      <w:pPr>
        <w:pStyle w:val="TextBody"/>
        <w:rPr/>
      </w:pPr>
      <w:r>
        <w:rPr/>
        <w:t>3.63.1. Привести значения показателя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в разбивке по видам транспорта (в части автобусного и троллейбусного парка) в соответствие со значениями, установленными Госпрограммой.</w:t>
      </w:r>
    </w:p>
    <w:p>
      <w:pPr>
        <w:pStyle w:val="TextBody"/>
        <w:rPr/>
      </w:pPr>
      <w:r>
        <w:rPr/>
        <w:t>3.63.2. Представить пояснения по механизму реализации и объемам финансирования в 2019 году мероприятий по:</w:t>
      </w:r>
    </w:p>
    <w:p>
      <w:pPr>
        <w:pStyle w:val="TextBody"/>
        <w:numPr>
          <w:ilvl w:val="0"/>
          <w:numId w:val="4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оснащению кинотеатров необходимым оборудованием для осуществления кинопоказов с подготовленным субтитрированием и тифлокоментированием; </w:t>
      </w:r>
    </w:p>
    <w:p>
      <w:pPr>
        <w:pStyle w:val="TextBody"/>
        <w:numPr>
          <w:ilvl w:val="0"/>
          <w:numId w:val="42"/>
        </w:numPr>
        <w:tabs>
          <w:tab w:val="left" w:pos="0" w:leader="none"/>
        </w:tabs>
        <w:ind w:left="707" w:hanging="283"/>
        <w:rPr/>
      </w:pPr>
      <w:r>
        <w:rPr/>
        <w:t xml:space="preserve">организации диспетчерских центров связи для глухих с целью оказания экстренной и иной социальной помощи. </w:t>
      </w:r>
    </w:p>
    <w:p>
      <w:pPr>
        <w:pStyle w:val="TextBody"/>
        <w:rPr/>
      </w:pPr>
      <w:r>
        <w:rPr/>
        <w:t>3.63.3. Представить согласование проекта региональной программы региональным отделением общественных организаций инвалидов (ВОИ, ВОГ).</w:t>
      </w:r>
    </w:p>
    <w:p>
      <w:pPr>
        <w:pStyle w:val="TextBody"/>
        <w:rPr/>
      </w:pPr>
      <w:r>
        <w:rPr>
          <w:rStyle w:val="StrongEmphasis"/>
        </w:rPr>
        <w:t>3.64. Тамбовской области:</w:t>
      </w:r>
    </w:p>
    <w:p>
      <w:pPr>
        <w:pStyle w:val="TextBody"/>
        <w:rPr/>
      </w:pPr>
      <w:r>
        <w:rPr/>
        <w:t>3.64.1. Представить пояснения по механизму реализации и объему финансирования в 2019 году мероприятий по оснащению кинотеатров необходимым оборудованием для осуществления кинопоказов с подготовленным субтитрированием и тифлокоментированием.</w:t>
      </w:r>
    </w:p>
    <w:p>
      <w:pPr>
        <w:pStyle w:val="TextBody"/>
        <w:rPr/>
      </w:pPr>
      <w:r>
        <w:rPr/>
        <w:t>3.64.2. Представить согласование проекта региональной программы региональным отделением общественных организаций инвалидов (ВОГ).</w:t>
      </w:r>
    </w:p>
    <w:p>
      <w:pPr>
        <w:pStyle w:val="TextBody"/>
        <w:rPr/>
      </w:pPr>
      <w:r>
        <w:rPr>
          <w:rStyle w:val="StrongEmphasis"/>
        </w:rPr>
        <w:t>3.65. Тверской области:</w:t>
      </w:r>
    </w:p>
    <w:p>
      <w:pPr>
        <w:pStyle w:val="TextBody"/>
        <w:rPr/>
      </w:pPr>
      <w:r>
        <w:rPr/>
        <w:t>3.65.1. Привести значения показателя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в разбивке по видам транспорта в соответствие со значениями, установленными Госпрограммой.</w:t>
      </w:r>
    </w:p>
    <w:p>
      <w:pPr>
        <w:pStyle w:val="TextBody"/>
        <w:rPr/>
      </w:pPr>
      <w:r>
        <w:rPr/>
        <w:t>3.65.2. Представить пояснения по механизму реализации и объемам финансирования в 2019 году мероприятий по:</w:t>
      </w:r>
    </w:p>
    <w:p>
      <w:pPr>
        <w:pStyle w:val="TextBody"/>
        <w:numPr>
          <w:ilvl w:val="0"/>
          <w:numId w:val="4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оснащению кинотеатров необходимым оборудованием для осуществления кинопоказов с подготовленным субтитрированием и тифлокоментированием; </w:t>
      </w:r>
    </w:p>
    <w:p>
      <w:pPr>
        <w:pStyle w:val="TextBody"/>
        <w:numPr>
          <w:ilvl w:val="0"/>
          <w:numId w:val="4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 </w:t>
      </w:r>
    </w:p>
    <w:p>
      <w:pPr>
        <w:pStyle w:val="TextBody"/>
        <w:numPr>
          <w:ilvl w:val="0"/>
          <w:numId w:val="4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организации диспетчерских центров связи для глухих с целью оказания экстренной и иной социальной помощи; </w:t>
      </w:r>
    </w:p>
    <w:p>
      <w:pPr>
        <w:pStyle w:val="TextBody"/>
        <w:numPr>
          <w:ilvl w:val="0"/>
          <w:numId w:val="4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 </w:t>
      </w:r>
    </w:p>
    <w:p>
      <w:pPr>
        <w:pStyle w:val="TextBody"/>
        <w:numPr>
          <w:ilvl w:val="0"/>
          <w:numId w:val="43"/>
        </w:numPr>
        <w:tabs>
          <w:tab w:val="left" w:pos="0" w:leader="none"/>
        </w:tabs>
        <w:ind w:left="707" w:hanging="283"/>
        <w:rPr/>
      </w:pPr>
      <w:r>
        <w:rPr/>
        <w:t xml:space="preserve">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 </w:t>
      </w:r>
    </w:p>
    <w:p>
      <w:pPr>
        <w:pStyle w:val="TextBody"/>
        <w:rPr/>
      </w:pPr>
      <w:r>
        <w:rPr/>
        <w:t>3.65.3. Представить согласование проекта региональной программы региональным отделением общественных организаций инвалидов (ВОГ).</w:t>
      </w:r>
    </w:p>
    <w:p>
      <w:pPr>
        <w:pStyle w:val="TextBody"/>
        <w:rPr/>
      </w:pPr>
      <w:r>
        <w:rPr>
          <w:rStyle w:val="StrongEmphasis"/>
        </w:rPr>
        <w:t>3.66. Тульской области:</w:t>
      </w:r>
    </w:p>
    <w:p>
      <w:pPr>
        <w:pStyle w:val="TextBody"/>
        <w:rPr/>
      </w:pPr>
      <w:r>
        <w:rPr/>
        <w:t>3.66.1. Привести цели и задачи в соответствие с Госпрограммой.</w:t>
      </w:r>
    </w:p>
    <w:p>
      <w:pPr>
        <w:pStyle w:val="TextBody"/>
        <w:rPr/>
      </w:pPr>
      <w:r>
        <w:rPr/>
        <w:t>3.66.2. Привести значения показателя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в разбивке по видам транспорта (в части трамвайного парка) в соответствие со значением, установленным Госпрограммой.</w:t>
      </w:r>
    </w:p>
    <w:p>
      <w:pPr>
        <w:pStyle w:val="TextBody"/>
        <w:rPr/>
      </w:pPr>
      <w:r>
        <w:rPr/>
        <w:t>3.66.3. Представить пояснения по объемам финансирования в 2019 году мероприятий по:</w:t>
      </w:r>
    </w:p>
    <w:p>
      <w:pPr>
        <w:pStyle w:val="TextBody"/>
        <w:numPr>
          <w:ilvl w:val="0"/>
          <w:numId w:val="4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оснащению кинотеатров необходимым оборудованием для осуществления кинопоказов с подготовленным субтитрированием и тифлокоментированием; </w:t>
      </w:r>
    </w:p>
    <w:p>
      <w:pPr>
        <w:pStyle w:val="TextBody"/>
        <w:numPr>
          <w:ilvl w:val="0"/>
          <w:numId w:val="4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организации диспетчерских центров связи для глухих с целью оказания экстренной и иной социальной помощи; </w:t>
      </w:r>
    </w:p>
    <w:p>
      <w:pPr>
        <w:pStyle w:val="TextBody"/>
        <w:numPr>
          <w:ilvl w:val="0"/>
          <w:numId w:val="44"/>
        </w:numPr>
        <w:tabs>
          <w:tab w:val="left" w:pos="0" w:leader="none"/>
        </w:tabs>
        <w:ind w:left="707" w:hanging="283"/>
        <w:rPr/>
      </w:pPr>
      <w:r>
        <w:rPr/>
        <w:t xml:space="preserve">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 </w:t>
      </w:r>
    </w:p>
    <w:p>
      <w:pPr>
        <w:pStyle w:val="TextBody"/>
        <w:rPr/>
      </w:pPr>
      <w:r>
        <w:rPr/>
        <w:t>3.66.4. Представить согласование проекта региональной программы региональным отделением общественных организаций инвалидов (ВОГ).</w:t>
      </w:r>
    </w:p>
    <w:p>
      <w:pPr>
        <w:pStyle w:val="TextBody"/>
        <w:rPr/>
      </w:pPr>
      <w:r>
        <w:rPr>
          <w:rStyle w:val="StrongEmphasis"/>
        </w:rPr>
        <w:t>3.67. Ульяновской области:</w:t>
      </w:r>
    </w:p>
    <w:p>
      <w:pPr>
        <w:pStyle w:val="TextBody"/>
        <w:rPr/>
      </w:pPr>
      <w:r>
        <w:rPr/>
        <w:t>3.67.1. Представить пояснения по механизму реализации и объему финансирования в 2019 году мероприятий по организации диспетчерских центров связи для глухих с целью оказания экстренной и иной социальной помощи.</w:t>
      </w:r>
    </w:p>
    <w:p>
      <w:pPr>
        <w:pStyle w:val="TextBody"/>
        <w:rPr/>
      </w:pPr>
      <w:r>
        <w:rPr/>
        <w:t>3.67.2. Представить согласование проекта региональной программы региональным отделением общественных организаций инвалидов (ВОГ).</w:t>
      </w:r>
    </w:p>
    <w:p>
      <w:pPr>
        <w:pStyle w:val="TextBody"/>
        <w:rPr/>
      </w:pPr>
      <w:r>
        <w:rPr>
          <w:rStyle w:val="StrongEmphasis"/>
        </w:rPr>
        <w:t>3.68. Челябинской области:</w:t>
      </w:r>
    </w:p>
    <w:p>
      <w:pPr>
        <w:pStyle w:val="TextBody"/>
        <w:rPr/>
      </w:pPr>
      <w:r>
        <w:rPr/>
        <w:t>3.68.1. Включить показатель «Доля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инфраструктуры» и установить его значение в соответствии со значением, установленным Госпрограммой.</w:t>
      </w:r>
    </w:p>
    <w:p>
      <w:pPr>
        <w:pStyle w:val="TextBody"/>
        <w:rPr/>
      </w:pPr>
      <w:r>
        <w:rPr/>
        <w:t>3.68.2. Представить пояснения по механизму реализации и объемам финансирования в 2019 году мероприятий по:</w:t>
      </w:r>
    </w:p>
    <w:p>
      <w:pPr>
        <w:pStyle w:val="TextBody"/>
        <w:numPr>
          <w:ilvl w:val="0"/>
          <w:numId w:val="4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оснащению кинотеатров необходимым оборудованием для осуществления кинопоказов с подготовленным субтитрированием и тифлокоментированием; </w:t>
      </w:r>
    </w:p>
    <w:p>
      <w:pPr>
        <w:pStyle w:val="TextBody"/>
        <w:numPr>
          <w:ilvl w:val="0"/>
          <w:numId w:val="4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организации диспетчерских центров связи для глухих с целью оказания экстренной и иной социальной помощи; </w:t>
      </w:r>
    </w:p>
    <w:p>
      <w:pPr>
        <w:pStyle w:val="TextBody"/>
        <w:numPr>
          <w:ilvl w:val="0"/>
          <w:numId w:val="45"/>
        </w:numPr>
        <w:tabs>
          <w:tab w:val="left" w:pos="0" w:leader="none"/>
        </w:tabs>
        <w:ind w:left="707" w:hanging="283"/>
        <w:rPr/>
      </w:pPr>
      <w:r>
        <w:rPr/>
        <w:t xml:space="preserve"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населения. </w:t>
      </w:r>
    </w:p>
    <w:p>
      <w:pPr>
        <w:pStyle w:val="TextBody"/>
        <w:rPr/>
      </w:pPr>
      <w:r>
        <w:rPr/>
        <w:t>3.68.3. Представить согласование проекта региональной программы региональным отделением общественных организаций инвалидов (ВОГ).</w:t>
      </w:r>
    </w:p>
    <w:p>
      <w:pPr>
        <w:pStyle w:val="TextBody"/>
        <w:rPr/>
      </w:pPr>
      <w:r>
        <w:rPr>
          <w:rStyle w:val="StrongEmphasis"/>
        </w:rPr>
        <w:t>3.69. Ярославской области:</w:t>
      </w:r>
    </w:p>
    <w:p>
      <w:pPr>
        <w:pStyle w:val="TextBody"/>
        <w:rPr/>
      </w:pPr>
      <w:r>
        <w:rPr/>
        <w:t>3.69.1. Представить пояснения по механизму реализации и объемам финансирования в 2019 году мероприятий по:</w:t>
      </w:r>
    </w:p>
    <w:p>
      <w:pPr>
        <w:pStyle w:val="TextBody"/>
        <w:numPr>
          <w:ilvl w:val="0"/>
          <w:numId w:val="4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оснащению кинотеатров необходимым оборудованием для осуществления кинопоказов с подготовленным субтитрированием и тифлокоментированием; </w:t>
      </w:r>
    </w:p>
    <w:p>
      <w:pPr>
        <w:pStyle w:val="TextBody"/>
        <w:numPr>
          <w:ilvl w:val="0"/>
          <w:numId w:val="4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 </w:t>
      </w:r>
    </w:p>
    <w:p>
      <w:pPr>
        <w:pStyle w:val="TextBody"/>
        <w:numPr>
          <w:ilvl w:val="0"/>
          <w:numId w:val="4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организации диспетчерских центров связи для глухих с целью оказания экстренной и иной социальной помощи; </w:t>
      </w:r>
    </w:p>
    <w:p>
      <w:pPr>
        <w:pStyle w:val="TextBody"/>
        <w:numPr>
          <w:ilvl w:val="0"/>
          <w:numId w:val="46"/>
        </w:numPr>
        <w:tabs>
          <w:tab w:val="left" w:pos="0" w:leader="none"/>
        </w:tabs>
        <w:ind w:left="707" w:hanging="283"/>
        <w:rPr/>
      </w:pPr>
      <w:r>
        <w:rPr/>
        <w:t xml:space="preserve"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населения. </w:t>
      </w:r>
    </w:p>
    <w:p>
      <w:pPr>
        <w:pStyle w:val="TextBody"/>
        <w:rPr/>
      </w:pPr>
      <w:r>
        <w:rPr/>
        <w:t>3.69.2. Представить согласование проекта региональной программы региональным отделением общественных организаций инвалидов (ВОГ).</w:t>
      </w:r>
    </w:p>
    <w:p>
      <w:pPr>
        <w:pStyle w:val="TextBody"/>
        <w:rPr/>
      </w:pPr>
      <w:r>
        <w:rPr>
          <w:rStyle w:val="StrongEmphasis"/>
        </w:rPr>
        <w:t>3.70. Еврейской автономной области:</w:t>
      </w:r>
    </w:p>
    <w:p>
      <w:pPr>
        <w:pStyle w:val="TextBody"/>
        <w:rPr/>
      </w:pPr>
      <w:r>
        <w:rPr/>
        <w:t>3.70.1. Привести цели и задачи в соответствие с Госпрограммой.</w:t>
      </w:r>
    </w:p>
    <w:p>
      <w:pPr>
        <w:pStyle w:val="TextBody"/>
        <w:rPr/>
      </w:pPr>
      <w:r>
        <w:rPr/>
        <w:t>3.70.2. Привести значение показателя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в разбивке по видам транспорта в соответствие со значениями, установленными Госпрограммой.</w:t>
      </w:r>
    </w:p>
    <w:p>
      <w:pPr>
        <w:pStyle w:val="TextBody"/>
        <w:rPr/>
      </w:pPr>
      <w:r>
        <w:rPr/>
        <w:t>3.70.3. Включить мероприятие по 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мероприятий, определив механизм реализации и объем финансирования в 2019 году.</w:t>
      </w:r>
    </w:p>
    <w:p>
      <w:pPr>
        <w:pStyle w:val="TextBody"/>
        <w:rPr/>
      </w:pPr>
      <w:r>
        <w:rPr/>
        <w:t>3.70.4. Представить пояснения по объемам финансирования в 2019 году мероприятий по:</w:t>
      </w:r>
    </w:p>
    <w:p>
      <w:pPr>
        <w:pStyle w:val="TextBody"/>
        <w:numPr>
          <w:ilvl w:val="0"/>
          <w:numId w:val="4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оснащению кинотеатров необходимым оборудованием для осуществления кинопоказов с подготовленным субтитрированием и тифлокоментированием; </w:t>
      </w:r>
    </w:p>
    <w:p>
      <w:pPr>
        <w:pStyle w:val="TextBody"/>
        <w:numPr>
          <w:ilvl w:val="0"/>
          <w:numId w:val="4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 </w:t>
      </w:r>
    </w:p>
    <w:p>
      <w:pPr>
        <w:pStyle w:val="TextBody"/>
        <w:numPr>
          <w:ilvl w:val="0"/>
          <w:numId w:val="4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организации диспетчерских центров связи для глухих с целью оказания экстренной и иной социальной помощи; </w:t>
      </w:r>
    </w:p>
    <w:p>
      <w:pPr>
        <w:pStyle w:val="TextBody"/>
        <w:numPr>
          <w:ilvl w:val="0"/>
          <w:numId w:val="47"/>
        </w:numPr>
        <w:tabs>
          <w:tab w:val="left" w:pos="0" w:leader="none"/>
        </w:tabs>
        <w:ind w:left="707" w:hanging="283"/>
        <w:rPr/>
      </w:pPr>
      <w:r>
        <w:rPr/>
        <w:t xml:space="preserve"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населения. </w:t>
      </w:r>
    </w:p>
    <w:p>
      <w:pPr>
        <w:pStyle w:val="TextBody"/>
        <w:rPr/>
      </w:pPr>
      <w:r>
        <w:rPr/>
        <w:t>3.70.4. Представить согласование проекта региональной программы региональным отделением общественных организаций инвалидов (ВОГ).</w:t>
      </w:r>
    </w:p>
    <w:p>
      <w:pPr>
        <w:pStyle w:val="TextBody"/>
        <w:rPr/>
      </w:pPr>
      <w:r>
        <w:rPr>
          <w:rStyle w:val="StrongEmphasis"/>
        </w:rPr>
        <w:t>3.71. Ненецкого автономного округа:</w:t>
      </w:r>
    </w:p>
    <w:p>
      <w:pPr>
        <w:pStyle w:val="TextBody"/>
        <w:rPr/>
      </w:pPr>
      <w:r>
        <w:rPr/>
        <w:t>3.71.1. Привести значение показателя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в разбивке по видам транспорта в соответствие со значениями, установленными Госпрограммой.</w:t>
      </w:r>
    </w:p>
    <w:p>
      <w:pPr>
        <w:pStyle w:val="TextBody"/>
        <w:rPr/>
      </w:pPr>
      <w:r>
        <w:rPr/>
        <w:t>3.71.2. Представить пояснения по механизму реализации и объемам финансирования в 2019 году мероприятий по:</w:t>
      </w:r>
    </w:p>
    <w:p>
      <w:pPr>
        <w:pStyle w:val="TextBody"/>
        <w:numPr>
          <w:ilvl w:val="0"/>
          <w:numId w:val="4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оснащению кинотеатров необходимым оборудованием для осуществления кинопоказов с подготовленным субтитрированием и тифлокоментированием; </w:t>
      </w:r>
    </w:p>
    <w:p>
      <w:pPr>
        <w:pStyle w:val="TextBody"/>
        <w:numPr>
          <w:ilvl w:val="0"/>
          <w:numId w:val="4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 </w:t>
      </w:r>
    </w:p>
    <w:p>
      <w:pPr>
        <w:pStyle w:val="TextBody"/>
        <w:numPr>
          <w:ilvl w:val="0"/>
          <w:numId w:val="4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организации диспетчерских центров связи для глухих с целью оказания экстренной и иной социальной помощи; </w:t>
      </w:r>
    </w:p>
    <w:p>
      <w:pPr>
        <w:pStyle w:val="TextBody"/>
        <w:numPr>
          <w:ilvl w:val="0"/>
          <w:numId w:val="4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 </w:t>
      </w:r>
    </w:p>
    <w:p>
      <w:pPr>
        <w:pStyle w:val="TextBody"/>
        <w:numPr>
          <w:ilvl w:val="0"/>
          <w:numId w:val="48"/>
        </w:numPr>
        <w:tabs>
          <w:tab w:val="left" w:pos="0" w:leader="none"/>
        </w:tabs>
        <w:ind w:left="707" w:hanging="283"/>
        <w:rPr/>
      </w:pPr>
      <w:r>
        <w:rPr/>
        <w:t xml:space="preserve">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 </w:t>
      </w:r>
    </w:p>
    <w:p>
      <w:pPr>
        <w:pStyle w:val="TextBody"/>
        <w:rPr/>
      </w:pPr>
      <w:r>
        <w:rPr/>
        <w:t>3.71.3. Представить согласование проекта региональной программы региональным отделением общественных организаций инвалидов (ВОГ).</w:t>
      </w:r>
    </w:p>
    <w:p>
      <w:pPr>
        <w:pStyle w:val="TextBody"/>
        <w:rPr/>
      </w:pPr>
      <w:r>
        <w:rPr>
          <w:rStyle w:val="StrongEmphasis"/>
        </w:rPr>
        <w:t>3.72. Ямало-Ненецкого автономного округа:</w:t>
      </w:r>
    </w:p>
    <w:p>
      <w:pPr>
        <w:pStyle w:val="TextBody"/>
        <w:rPr/>
      </w:pPr>
      <w:r>
        <w:rPr/>
        <w:t>3.72.1. Привести значения показателей «Доля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здравоохранения»,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в разбивке по видам транспорта в соответствие со значениями, установленными Госпрограммой.</w:t>
      </w:r>
    </w:p>
    <w:p>
      <w:pPr>
        <w:pStyle w:val="TextBody"/>
        <w:rPr/>
      </w:pPr>
      <w:r>
        <w:rPr/>
        <w:t>3.72.2. Включить показатель «Доля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инфраструктуры» и установить его значение в соответствии со значением, установленным Госпрограммой.</w:t>
      </w:r>
    </w:p>
    <w:p>
      <w:pPr>
        <w:pStyle w:val="TextBody"/>
        <w:rPr/>
      </w:pPr>
      <w:r>
        <w:rPr/>
        <w:t>3.72.3. Представить пояснения по механизму реализации и объему финансирования в 2019 году мероприятий по оснащению кинотеатров необходимым оборудованием для осуществления кинопоказов с подготовленным субтитрированием и тифлокоментированием.</w:t>
      </w:r>
    </w:p>
    <w:p>
      <w:pPr>
        <w:pStyle w:val="TextBody"/>
        <w:rPr/>
      </w:pPr>
      <w:r>
        <w:rPr/>
        <w:t>3.72.4. Представить согласование проекта региональной программы региональным отделением общественных организаций инвалидов (ВОГ).</w:t>
      </w:r>
    </w:p>
    <w:p>
      <w:pPr>
        <w:pStyle w:val="TextBody"/>
        <w:rPr/>
      </w:pPr>
      <w:r>
        <w:rPr>
          <w:rStyle w:val="StrongEmphasis"/>
        </w:rPr>
        <w:t>3.73. Республики Крым:</w:t>
      </w:r>
    </w:p>
    <w:p>
      <w:pPr>
        <w:pStyle w:val="TextBody"/>
        <w:rPr/>
      </w:pPr>
      <w:r>
        <w:rPr/>
        <w:t>3.73.1. Привести значение показателя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в разбивке по видам транспорта в соответствие со значениями, установленными Госпрограммой.</w:t>
      </w:r>
    </w:p>
    <w:p>
      <w:pPr>
        <w:pStyle w:val="TextBody"/>
        <w:rPr/>
      </w:pPr>
      <w:r>
        <w:rPr/>
        <w:t>3.73.2. Представить пояснения по объемам финансирования в 2019 году мероприятий по:</w:t>
      </w:r>
    </w:p>
    <w:p>
      <w:pPr>
        <w:pStyle w:val="TextBody"/>
        <w:numPr>
          <w:ilvl w:val="0"/>
          <w:numId w:val="4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оснащению кинотеатров необходимым оборудованием для осуществления кинопоказов с подготовленным субтитрированием и тифлокоментированием; </w:t>
      </w:r>
    </w:p>
    <w:p>
      <w:pPr>
        <w:pStyle w:val="TextBody"/>
        <w:numPr>
          <w:ilvl w:val="0"/>
          <w:numId w:val="4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 </w:t>
      </w:r>
    </w:p>
    <w:p>
      <w:pPr>
        <w:pStyle w:val="TextBody"/>
        <w:numPr>
          <w:ilvl w:val="0"/>
          <w:numId w:val="49"/>
        </w:numPr>
        <w:tabs>
          <w:tab w:val="left" w:pos="0" w:leader="none"/>
        </w:tabs>
        <w:ind w:left="707" w:hanging="283"/>
        <w:rPr/>
      </w:pPr>
      <w:r>
        <w:rPr/>
        <w:t xml:space="preserve">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 </w:t>
      </w:r>
    </w:p>
    <w:p>
      <w:pPr>
        <w:pStyle w:val="TextBody"/>
        <w:rPr/>
      </w:pPr>
      <w:r>
        <w:rPr/>
        <w:t>3.73.3. Представить согласование проекта региональной программы региональным отделением общественных организаций инвалидов (ВОГ).</w:t>
      </w:r>
    </w:p>
    <w:p>
      <w:pPr>
        <w:pStyle w:val="TextBody"/>
        <w:rPr/>
      </w:pPr>
      <w:r>
        <w:rPr>
          <w:rStyle w:val="StrongEmphasis"/>
        </w:rPr>
        <w:t>3.74. города Севастополя:</w:t>
      </w:r>
    </w:p>
    <w:p>
      <w:pPr>
        <w:pStyle w:val="TextBody"/>
        <w:rPr/>
      </w:pPr>
      <w:r>
        <w:rPr/>
        <w:t>3.74.1. Привести цели и задачи в соответствие с Госпрограммой.</w:t>
      </w:r>
    </w:p>
    <w:p>
      <w:pPr>
        <w:pStyle w:val="TextBody"/>
        <w:rPr/>
      </w:pPr>
      <w:r>
        <w:rPr/>
        <w:t>3.74.2. Включить показатель «Доля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объектов» со значением, установленным Госпрограммой.</w:t>
      </w:r>
    </w:p>
    <w:p>
      <w:pPr>
        <w:pStyle w:val="TextBody"/>
        <w:rPr/>
      </w:pPr>
      <w:r>
        <w:rPr/>
        <w:t>3.74.3. Представить пояснения по механизму реализации и объемам финансирования в 2019 году мероприятий по:</w:t>
      </w:r>
    </w:p>
    <w:p>
      <w:pPr>
        <w:pStyle w:val="TextBody"/>
        <w:numPr>
          <w:ilvl w:val="0"/>
          <w:numId w:val="5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оснащению кинотеатров необходимым оборудованием для осуществления кинопоказов с подготовленным субтитрированием и тифлокоментированием; </w:t>
      </w:r>
    </w:p>
    <w:p>
      <w:pPr>
        <w:pStyle w:val="TextBody"/>
        <w:numPr>
          <w:ilvl w:val="0"/>
          <w:numId w:val="5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 </w:t>
      </w:r>
    </w:p>
    <w:p>
      <w:pPr>
        <w:pStyle w:val="TextBody"/>
        <w:numPr>
          <w:ilvl w:val="0"/>
          <w:numId w:val="50"/>
        </w:numPr>
        <w:tabs>
          <w:tab w:val="left" w:pos="0" w:leader="none"/>
        </w:tabs>
        <w:ind w:left="707" w:hanging="283"/>
        <w:rPr/>
      </w:pPr>
      <w:r>
        <w:rPr/>
        <w:t xml:space="preserve">организации диспетчерских центров связи для глухих с целью оказания экстренной и иной социальной помощи. </w:t>
      </w:r>
    </w:p>
    <w:p>
      <w:pPr>
        <w:pStyle w:val="TextBody"/>
        <w:rPr/>
      </w:pPr>
      <w:r>
        <w:rPr/>
        <w:t>3.74.4. Представить согласование проекта региональной программы региональным отделением общественных организаций инвалидов (ВОГ, ВОИ).</w:t>
      </w:r>
    </w:p>
    <w:p>
      <w:pPr>
        <w:pStyle w:val="TextBody"/>
        <w:numPr>
          <w:ilvl w:val="0"/>
          <w:numId w:val="5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Субъектам Российской Федерации, указанным в пунктах 3.1.-3.74. доработать проекты региональных программ с учетом замечаний и предложений, высказанных на заседании Координационного совета и повторно представить в Минтруд России не позднее 30 июля 2018 года. </w:t>
      </w:r>
    </w:p>
    <w:p>
      <w:pPr>
        <w:pStyle w:val="TextBody"/>
        <w:numPr>
          <w:ilvl w:val="0"/>
          <w:numId w:val="51"/>
        </w:numPr>
        <w:tabs>
          <w:tab w:val="left" w:pos="0" w:leader="none"/>
        </w:tabs>
        <w:ind w:left="707" w:hanging="283"/>
        <w:rPr/>
      </w:pPr>
      <w:r>
        <w:rPr/>
        <w:t xml:space="preserve">Поддержать без замечаний региональные программы следующих субъектов Российской Федерации: </w:t>
      </w:r>
    </w:p>
    <w:p>
      <w:pPr>
        <w:pStyle w:val="TextBody"/>
        <w:numPr>
          <w:ilvl w:val="0"/>
          <w:numId w:val="5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Волгоградской области; </w:t>
      </w:r>
    </w:p>
    <w:p>
      <w:pPr>
        <w:pStyle w:val="TextBody"/>
        <w:numPr>
          <w:ilvl w:val="0"/>
          <w:numId w:val="5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Новгородской области; </w:t>
      </w:r>
    </w:p>
    <w:p>
      <w:pPr>
        <w:pStyle w:val="TextBody"/>
        <w:numPr>
          <w:ilvl w:val="0"/>
          <w:numId w:val="52"/>
        </w:numPr>
        <w:tabs>
          <w:tab w:val="left" w:pos="0" w:leader="none"/>
        </w:tabs>
        <w:ind w:left="707" w:hanging="283"/>
        <w:rPr/>
      </w:pPr>
      <w:r>
        <w:rPr/>
        <w:t xml:space="preserve">Томской области. </w:t>
      </w:r>
    </w:p>
    <w:p>
      <w:pPr>
        <w:pStyle w:val="TextBody"/>
        <w:numPr>
          <w:ilvl w:val="0"/>
          <w:numId w:val="5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Минтруду России по итогам повторного представления субъектами Российской Федерации в указанный срок доработанных проектов региональных программ рассмотреть их самостоятельно на предмет учета высказанных замечаний и предложений, по итогам чего принять решение о возможности (невозможности) финансовой поддержки регионов посредством предоставления в 2019 году субсидии в рамках Госпрограммы без проведения заседания Координационного совета. Результаты принятых решений размещать на официальном сайте Минтруда России. </w:t>
      </w:r>
    </w:p>
    <w:p>
      <w:pPr>
        <w:pStyle w:val="TextBody"/>
        <w:numPr>
          <w:ilvl w:val="0"/>
          <w:numId w:val="53"/>
        </w:numPr>
        <w:tabs>
          <w:tab w:val="left" w:pos="0" w:leader="none"/>
        </w:tabs>
        <w:ind w:left="707" w:hanging="283"/>
        <w:rPr/>
      </w:pPr>
      <w:r>
        <w:rPr/>
        <w:t xml:space="preserve">Рекомендовать общественной организации инвалидов «Всероссийское общество глухих» организовать работу по проведению анализа функционирования в субъектах Российской Федерации диспетчерских центров в круглосуточном режиме, с представлением информации по его результатам в Минтруд России с возможными предложениями по усовершенствованию работы диспетчерских центров для направления членам Координационного совета, в целях проработки полученных результатов для возможного практического применения.  </w:t>
      </w:r>
    </w:p>
    <w:p>
      <w:pPr>
        <w:pStyle w:val="TextBody"/>
        <w:rPr/>
      </w:pPr>
      <w:r>
        <w:rPr/>
        <w:t>Заместитель председателя Д.В.Лигомина</w:t>
      </w:r>
    </w:p>
    <w:p>
      <w:pPr>
        <w:pStyle w:val="TextBody"/>
        <w:spacing w:before="0" w:after="283"/>
        <w:rPr/>
      </w:pPr>
      <w:r>
        <w:rPr/>
        <w:t>Ответственный секретарь Е.Л. Щекина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1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3"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