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11-3/10/П-8892 от 4 декабря 2018 г.</w:t>
      </w:r>
    </w:p>
    <w:p>
      <w:pPr>
        <w:pStyle w:val="Heading2"/>
        <w:rPr/>
      </w:pPr>
      <w:r>
        <w:rPr/>
        <w:t>Федеральные органы исполнительной власти (по списку)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сообщает о проведении с руководителями и представителями органов исполнительной власти субъектов Российской Федерации в сфере культуры, охраны здоровья, образования и социальной защиты видеоселекторных совещаний по вопросу проведения расчета показателей независимой оценки качества условий оказания услуг организациями социальной сферы в соответствии с Федеральным законом от 5 декабря 2017 г. № 392-ФЗ (далее – порядок расчета):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 декабря 2018 г. в 13-00 час. по московскому времени с субъектами Российской Федерации, входящими в Приволжский федеральный округ;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18 декабря 2018 г. в 10-00 час. по московскому времени с субъектами Российской Федерации, входящими в Северо-Западный федеральный округ. </w:t>
      </w:r>
    </w:p>
    <w:p>
      <w:pPr>
        <w:pStyle w:val="TextBody"/>
        <w:rPr/>
      </w:pPr>
      <w:r>
        <w:rPr/>
        <w:t>Комментарии к порядку расчета размещены на официальном сайте Минтруда России в разделе «Независимая оценка качества/Справочные материалы».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Совещание будет проходить в Минтруде России по адресу: г. Москва, ул. Ильинка, д. 21, зал коллегии на 4-ом этаже.</w:t>
      </w:r>
    </w:p>
    <w:p>
      <w:pPr>
        <w:pStyle w:val="TextBody"/>
        <w:rPr/>
      </w:pPr>
      <w:r>
        <w:rPr/>
        <w:t xml:space="preserve">Приглашаем Ваших представителей принять участие в совещании. Информацию об участнике совещания просим направить в Минтруд России до 10 ноября 2018 г. по электронной почте </w:t>
      </w:r>
      <w:hyperlink r:id="rId2">
        <w:r>
          <w:rPr>
            <w:rStyle w:val="InternetLink"/>
          </w:rPr>
          <w:t>GrigoryantsGN@rosmintrud.ru</w:t>
        </w:r>
      </w:hyperlink>
      <w:r>
        <w:rPr/>
        <w:t>. Контакты: 8 (495) 587-88-89, доб. 11-30.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igoryantsGN@rosmintrud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