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13-1/10/В-98 от 11 января 2019 г.</w:t>
      </w:r>
    </w:p>
    <w:p>
      <w:pPr>
        <w:pStyle w:val="Heading2"/>
        <w:rPr/>
      </w:pPr>
      <w:r>
        <w:rPr/>
        <w:t>Высшие исполнительные органы государственной власти субъектов Российской Федерации (по списку)</w:t>
      </w:r>
    </w:p>
    <w:p>
      <w:pPr>
        <w:pStyle w:val="TextBody"/>
        <w:rPr/>
      </w:pPr>
      <w:r>
        <w:rPr/>
        <w:t>В целях подготовки уточненного годового отчета о ходе реализации государственной программы Российской Федерации «Доступная среда» на 2011-2020 годы в 2018 году необходимо представить информацию об общем количестве дооборудованных к концу 2018 года приоритетных объектах, в том числе, в разрезе приоритетных сфер жизнедеятельности инвалидов (социальной защиты, занятости, культуры, физической культуры и спорта, здравоохранения, транспортной инфраструктуры и др.) в субъектах Российской Федерации, а также информацию о наличии либо отсутствии в субъекте Российской Федерации сформированной и обновляемой карте доступности объектов и услуг для инвалидов и других маломобильных групп населения (размещенной на официальном общедоступном информационном ресурсе субъекта Российской Федерациии).        </w:t>
      </w:r>
    </w:p>
    <w:p>
      <w:pPr>
        <w:pStyle w:val="TextBody"/>
        <w:rPr/>
      </w:pPr>
      <w:r>
        <w:rPr/>
        <w:t xml:space="preserve">Указанную информацию необходимо представить в срок до 21.01.2019, в том числе, на адрес электронной почты </w:t>
      </w:r>
      <w:hyperlink r:id="rId2">
        <w:r>
          <w:rPr>
            <w:rStyle w:val="InternetLink"/>
          </w:rPr>
          <w:t>yazykovaoa@rosmintrud.ru</w:t>
        </w:r>
      </w:hyperlink>
      <w:r>
        <w:rPr/>
        <w:t xml:space="preserve"> по форме, размещенной на сайте </w:t>
      </w:r>
      <w:hyperlink r:id="rId3">
        <w:r>
          <w:rPr>
            <w:rStyle w:val="InternetLink"/>
          </w:rPr>
          <w:t>https://rosmintrud.ru/docs/mintrud/protection/1324</w:t>
        </w:r>
      </w:hyperlink>
    </w:p>
    <w:p>
      <w:pPr>
        <w:pStyle w:val="TextBody"/>
        <w:rPr/>
      </w:pPr>
      <w:r>
        <w:rPr/>
        <w:t>Ответственный: Языкова О.А., т. (495)587-88-89, доб. 1318.</w:t>
      </w:r>
    </w:p>
    <w:p>
      <w:pPr>
        <w:pStyle w:val="TextBody"/>
        <w:spacing w:before="0" w:after="283"/>
        <w:rPr/>
      </w:pPr>
      <w:r>
        <w:rPr/>
        <w:t>Заместитель министра труда и социальной защиты Российской Федерации Г.Г. Лекарев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YAZYKOVAOA@ROSMINTRUD.RU" TargetMode="External"/><Relationship Id="rId3" Type="http://schemas.openxmlformats.org/officeDocument/2006/relationships/hyperlink" Target="file:///docs/mintrud/protection/1324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