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2 от 1 августа 2018 г.</w:t>
      </w:r>
    </w:p>
    <w:p>
      <w:pPr>
        <w:pStyle w:val="Heading2"/>
        <w:rPr/>
      </w:pPr>
      <w:r>
        <w:rPr/>
        <w:t xml:space="preserve">«Протокол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1 августа 2018 года № 2» </w:t>
      </w:r>
    </w:p>
    <w:p>
      <w:pPr>
        <w:pStyle w:val="TextBody"/>
        <w:rPr/>
      </w:pPr>
      <w:r>
        <w:rPr>
          <w:rStyle w:val="StrongEmphasis"/>
        </w:rPr>
        <w:t>ПРЕДСЕДАТЕЛЬСТВОВАЛ</w:t>
      </w:r>
      <w:r>
        <w:rPr/>
        <w:br/>
      </w:r>
      <w:r>
        <w:rPr>
          <w:rStyle w:val="StrongEmphasis"/>
        </w:rPr>
        <w:t>И.В. ГАЛЛ-САВАЛЬСКИЙ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3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55"/>
        <w:gridCol w:w="361"/>
        <w:gridCol w:w="4534"/>
      </w:tblGrid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u w:val="single"/>
              </w:rPr>
            </w:pPr>
            <w:r>
              <w:rPr>
                <w:u w:val="single"/>
              </w:rPr>
              <w:t>Присутствовали: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Л.П. Абрамова, И.В. Галл-Савальский, А.П. Метелев, О.В. Рысев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К.П. Афонина, Ф.И. Воронин, Е.В. Кокорева, О.В. Смогоржевская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Всероссийского общества слепых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Н.В. Антохина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Всероссийского общества глухих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А.В. Иванов (Представитель члена Совета С.А. Иванова)</w:t>
            </w:r>
            <w:r>
              <w:rPr/>
              <w:t>, Л.Г. Ионичевская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В.Л. Овчинников (Представитель члена Совета Левина А.Г.)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общероссийской общественной организации «Союз социальных педагогов и социальных работников»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М.А. Островская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1. О рассмотрении предложений по формированию технического задания на оказание услуг по сбору и обобщению информации о качестве условий оказания услуг федеральными учреждениями медико-социальной экспертизы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Одобрить (с учетом нижеуказанных рекомендаций) предложенный проект технического задания на оказание услуг по сбору и обобщению информации о качестве условий оказания услуг федеральными учреждениями медико-социальной экспертизы (далее – техническое задание).</w:t>
      </w:r>
    </w:p>
    <w:p>
      <w:pPr>
        <w:pStyle w:val="TextBody"/>
        <w:rPr/>
      </w:pPr>
      <w:r>
        <w:rPr/>
        <w:t>2. Рекомендовать Минтруду России включить в проект технического задания следующие позиции:</w:t>
      </w:r>
    </w:p>
    <w:p>
      <w:pPr>
        <w:pStyle w:val="TextBody"/>
        <w:rPr/>
      </w:pPr>
      <w:r>
        <w:rPr/>
        <w:t>1) минимальное количество получателей услуг для каждого субъекта Российской Федерации,  которое необходимо будет опросить исполнителю в целях установления удовлетворенности граждан условиями оказания услуг, предоставляемых учреждениями медико-социальной экспертизы;</w:t>
      </w:r>
    </w:p>
    <w:p>
      <w:pPr>
        <w:pStyle w:val="TextBody"/>
        <w:rPr/>
      </w:pPr>
      <w:r>
        <w:rPr/>
        <w:t>2) в пункт 6.2 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наличии/отсутствии выездных освидетельствований в учреждениях медико-социальной экспертизы;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показатель доступности сайта в учреждениях медико-социальной экспертизы для слепых и слабовидящих. </w:t>
      </w:r>
    </w:p>
    <w:p>
      <w:pPr>
        <w:pStyle w:val="TextBody"/>
        <w:rPr/>
      </w:pPr>
      <w:r>
        <w:rPr/>
        <w:t>3. Рекомендовать Минтруду России в целях повышения качества сбора информации увеличить на 2019 г. начальную максимальную цену государственного контракта на оказание услуг по сбору и обобщению информации о качестве условий оказания услуг федеральными учреждениями медико-социальной экспертизы.</w:t>
      </w:r>
    </w:p>
    <w:p>
      <w:pPr>
        <w:pStyle w:val="TextBody"/>
        <w:rPr/>
      </w:pPr>
      <w:r>
        <w:rPr>
          <w:rStyle w:val="StrongEmphasis"/>
        </w:rPr>
        <w:t>Заместитель председателя Общественного совета</w:t>
      </w:r>
      <w:r>
        <w:rPr/>
        <w:br/>
      </w:r>
      <w:r>
        <w:rPr>
          <w:rStyle w:val="StrongEmphasis"/>
        </w:rPr>
        <w:t>по проведению независимой оценки качества условий оказания услуг</w:t>
      </w:r>
      <w:r>
        <w:rPr/>
        <w:br/>
      </w:r>
      <w:r>
        <w:rPr>
          <w:rStyle w:val="StrongEmphasis"/>
        </w:rPr>
        <w:t>организациями социального обслуживания</w:t>
      </w:r>
      <w:r>
        <w:rPr/>
        <w:br/>
      </w:r>
      <w:r>
        <w:rPr>
          <w:rStyle w:val="StrongEmphasis"/>
        </w:rPr>
        <w:t>и федеральными учреждениями медико-социальной экспертизы</w:t>
      </w:r>
      <w:r>
        <w:rPr/>
        <w:br/>
      </w:r>
      <w:r>
        <w:rPr>
          <w:rStyle w:val="StrongEmphasis"/>
        </w:rPr>
        <w:t>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И.В. Галл-Савальский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