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46 от 29 января 2019 г.</w:t>
      </w:r>
    </w:p>
    <w:p>
      <w:pPr>
        <w:pStyle w:val="Heading2"/>
        <w:rPr/>
      </w:pPr>
      <w:r>
        <w:rPr/>
        <w:t>«Об определении научных организаций, подведомственных Министерству труда и социальной защиты Российской Федерации, в качестве методических центров комплексной реабилитации и абилитации инвалидов и детей - инвалидов»</w:t>
      </w:r>
    </w:p>
    <w:p>
      <w:pPr>
        <w:pStyle w:val="TextBody"/>
        <w:rPr/>
      </w:pPr>
      <w:r>
        <w:rPr/>
        <w:t>В целях формирования и развития системы комплексной реабилитации и абилитации инвалидов и детей-инвалидов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Определить: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Федеральное государственное бюджетное учреждение «Федеральный научный центр реабилитации инвалидов им. Г.А. Альбрехта» Министерства труда и социальной защиты Российской Федерации (Пономаренко Г.Н.) методическим центром по вопросам формирования и развития системы комплексной реабилитации и абилитации инвалидов и детей-инвалидов, в том числе ранней помощи, сопровождаемого проживания и социального сопровождения инвалидов;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Федеральное государственное бюджетное учреждение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 (Васильченко Е.М.) методическим центром по вопросам формирования и развития системы комплексной реабилитации и абилитации инвалидов и детей-инвалидов.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Установить, что обеспечение деятельности методических центров, указанных в абзацах втором и третьем пункта 1 настоящего приказа, осуществляется в рамках уставной деятельности, а также государственных заданий на оказание государственных услуг (выполнение работ) Федерального государственного бюджетного учреждения «Федеральный научный центр реабилитации инвалидов им. Г.А. Альбрехта» Министерства труда и социальной защиты Российской Федерации (Пономаренко Г.Н.) и Федерального государственного бюджетного учреждения «Новокузнецкий научно-практический центр медико-социальной экспертизы и реабилитации инвалидов» Министерства труда и социальной защиты Российской Федерации (Васильченко Е.М.) соответственно.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Федеральному государственному бюджетному учреждению «Федеральное бюро медико-социальной экспертизы» Министерства труда и социальной защиты Российской Федерации (Дымочка М.А.) осуществлять взаимодействие с методическими центрами, указанными в абзацах втором и третьем пункта 1 настоящего приказа, а также методическими центрами, определенными федеральными органами исполнительной власти в соответствующей сфере, по вопросам формирования и развития системы комплексной реабилитации и абилитации инвалидов и детей-инвалидов.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Г.Г. Лекарева.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