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13-5/10/П-3070 от 11 апреля 2019 г.</w:t>
      </w:r>
    </w:p>
    <w:p>
      <w:pPr>
        <w:pStyle w:val="Heading2"/>
        <w:rPr/>
      </w:pPr>
      <w:r>
        <w:rPr/>
        <w:t>Руководителям высших органов исполнительной власти субъектов Российской Федерации (по списку)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напоминает о возможности участия в 2020 году в государственной программе Российской Федерации «Доступная среда» на 2011-2020 годы, утвержденной Постановлением правительства Российской Федерации от 1 декабря 2015 г. № 1297 (далее – Госпрограмма), которой предусмотрена поддержка субъектов Российской Федерации  посредством предоставления им субсидий из средств федерального бюджета на софинансирование расходов на реализацию мероприятий, включенных в региональную программу по формированию системы комплексной реабилитации и абилитации инвалидов и детей-инвалидов, разработанную в соответствии с типовой программой субъекта Российской Федерации (далее – Региональная программа).</w:t>
      </w:r>
    </w:p>
    <w:p>
      <w:pPr>
        <w:pStyle w:val="TextBody"/>
        <w:rPr/>
      </w:pPr>
      <w:r>
        <w:rPr/>
        <w:t xml:space="preserve">Для участия в госпрограмме субъекту Российской Федерации необходимо до 1 мая 2019 года представить в Минтруд России проект региональной программы для последующего рассмотрения на заседании координационного совета по контролю за реализацией госпрограммы, вместе с  необходимым перечнем документов, информация о которых, а также информационная справка  по вопросам разработки региональной программы размещены на официальном сайте Минтруда России по ссылке </w:t>
      </w:r>
      <w:hyperlink r:id="rId2">
        <w:r>
          <w:rPr>
            <w:rStyle w:val="InternetLink"/>
          </w:rPr>
          <w:t>https://rosmintrud.ru/ministry/programms/25</w:t>
        </w:r>
      </w:hyperlink>
      <w:r>
        <w:rPr/>
        <w:t>.</w:t>
      </w:r>
    </w:p>
    <w:p>
      <w:pPr>
        <w:pStyle w:val="TextBody"/>
        <w:rPr/>
      </w:pPr>
      <w:r>
        <w:rPr/>
        <w:t>Контактное лицо: Хлудеева Е.А., тел. +7 (495) 587-88-89, доб. 13-51.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ministry/programms/2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