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11-3/10/П-3113 от 12 апреля 2019 г.</w:t>
      </w:r>
    </w:p>
    <w:p>
      <w:pPr>
        <w:pStyle w:val="Heading2"/>
        <w:rPr/>
      </w:pPr>
      <w:r>
        <w:rPr/>
        <w:t>Руководителям органов исполнительной власти субъектов РФ в сфере социальной защиты</w:t>
      </w:r>
    </w:p>
    <w:p>
      <w:pPr>
        <w:pStyle w:val="TextBody"/>
        <w:rPr/>
      </w:pPr>
      <w:r>
        <w:rPr/>
        <w:t xml:space="preserve">В дополнение к письму Минтруда России от 8 апреля 2019 г. № 11-3/10/П-2927 с результатами мониторинга о полноте и достоверности сведений, размещаемых уполномоченными органами власти на сайте bus.gov.ru, просим информацию о принятых мерах по устранению выявленных недостатков направить до  26 апреля 2019 г. в соответствии с таблицами № 1 и № 2, формы которых размещены на официальном сайте Минтруда России в разделе «Независимая оценка качества условий оказания услуг/Справочные материалы» </w:t>
      </w:r>
      <w:hyperlink r:id="rId2">
        <w:r>
          <w:rPr>
            <w:rStyle w:val="InternetLink"/>
          </w:rPr>
          <w:t>https://rosmintrud.ru/ministry/programms/nsok/files</w:t>
        </w:r>
      </w:hyperlink>
      <w:r>
        <w:rPr/>
        <w:t>.</w:t>
      </w:r>
    </w:p>
    <w:p>
      <w:pPr>
        <w:pStyle w:val="TextBody"/>
        <w:rPr/>
      </w:pPr>
      <w:r>
        <w:rPr/>
        <w:t>Контакты: +7 (495) 587-88-89, доб. 11-30, 11-38.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programms/nsok/fil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