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11-3/10/П-3322 от 18 апреля 2019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>В связи с тем, что работы по совершенствованию сайта bus.gov.ru не завершены, функция размещения результатов независимой оценки качества в соответствии с Федеральным законом от 5 декабря 2017 г. № 392-ФЗ и с учетом единого порядка расчета показателей,  будет доступна позже.</w:t>
      </w:r>
    </w:p>
    <w:p>
      <w:pPr>
        <w:pStyle w:val="TextBody"/>
        <w:rPr/>
      </w:pPr>
      <w:r>
        <w:rPr/>
        <w:t>В настоящий момент доступно размещение результатов и расчет значений показателей независимой оценки качества в соответствии с Приказом Минфина России от 22 июля 2015 г. № 116н.</w:t>
      </w:r>
    </w:p>
    <w:p>
      <w:pPr>
        <w:pStyle w:val="TextBody"/>
        <w:rPr/>
      </w:pPr>
      <w:r>
        <w:rPr/>
        <w:t>В соответствии с пунктом 2 части 13 статьи 23.1 Федерального закона от 28 декабря 2013 г. № 442-ФЗ информация о результатах независимой оценки качества размещается уполномоченными органами исполнительной власти субъектов Российской Федерации на своих официальных сайтах и на сайте bus.gov.ru.</w:t>
      </w:r>
    </w:p>
    <w:p>
      <w:pPr>
        <w:pStyle w:val="TextBody"/>
        <w:rPr/>
      </w:pPr>
      <w:r>
        <w:rPr/>
        <w:t> </w:t>
      </w:r>
      <w:r>
        <w:rPr/>
        <w:t>В целях подготовки доклада Президенту Российской Федерации просим направить в Минтруд России информацию об охвате организаций социального обслуживания независимой оценкой качества в 2018 г., планируемом охвате в 2019 г. и в 2020 г. с учетом обеспечения  в течение 2018-2020 гг. охвата 100% организаций такой оценкой.</w:t>
      </w:r>
    </w:p>
    <w:p>
      <w:pPr>
        <w:pStyle w:val="TextBody"/>
        <w:rPr/>
      </w:pPr>
      <w:r>
        <w:rPr/>
        <w:t>Информацию просьба представить до 16 мая 2019 г. в соответствии с таблицей, которая размещена на официальном сайте Минтруда России в разделе «Деятельность/Независимая оценка качества условий оказания услуг/Нормативно-правовая база, протоколы, письма Минтруда России/Телеграммы».</w:t>
      </w:r>
    </w:p>
    <w:p>
      <w:pPr>
        <w:pStyle w:val="TextBody"/>
        <w:rPr/>
      </w:pPr>
      <w:r>
        <w:rPr/>
        <w:t>Контакты: +7 (495) 587-88-89, доб. 11-30, 11-38.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