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371н от 31 мая 2019 г.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17 января 2019 г., регистрационный № 53416) с изменениями, внесенными приказами Министерства труда и социальной защиты Российской Федерации от 12 марта 2019 г. № 148н (зарегистрирован Министерством юстиции Российской Федерации 3 апреля 2019 г., регистрационный № 54251), от 17 апреля 2019 г. № 262н (зарегистрирован Министерством юстиции Российской Федерации 17 мая 2019 г., регистрационный № 54654),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