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Правительственная телеграмма № 12-2/В-512 от 24 июля 2019 г. </w:t>
      </w:r>
    </w:p>
    <w:p>
      <w:pPr>
        <w:pStyle w:val="Heading2"/>
        <w:rPr/>
      </w:pPr>
      <w:r>
        <w:rPr/>
        <w:t xml:space="preserve">Министерство социального развития, опеки и попечительства Иркутской области 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просит в суточный срок направить в Минтруд России информацию о принимаемых мерах по обеспечению жильем многодетных семей, пострадавших от наводнения.</w:t>
      </w:r>
    </w:p>
    <w:p>
      <w:pPr>
        <w:pStyle w:val="TextBody"/>
        <w:rPr/>
      </w:pPr>
      <w:r>
        <w:rPr/>
        <w:t xml:space="preserve">Информацию просим направить на бумажном носителе, а также по электронной почте: </w:t>
      </w:r>
      <w:hyperlink r:id="rId2">
        <w:r>
          <w:rPr>
            <w:rStyle w:val="InternetLink"/>
          </w:rPr>
          <w:t>DryahlushinaLG@rosmintrud.ru</w:t>
        </w:r>
      </w:hyperlink>
      <w:r>
        <w:rPr/>
        <w:t> по форме, размещенной на официальном сайте Минтруда России по адресу: </w:t>
      </w:r>
      <w:hyperlink r:id="rId3">
        <w:r>
          <w:rPr>
            <w:rStyle w:val="InternetLink"/>
          </w:rPr>
          <w:t>https://rosmintrud.ru/docs/mintrud/protection/1336</w:t>
        </w:r>
      </w:hyperlink>
      <w:r>
        <w:rPr/>
        <w:t> .</w:t>
      </w:r>
    </w:p>
    <w:p>
      <w:pPr>
        <w:pStyle w:val="TextBody"/>
        <w:rPr/>
      </w:pPr>
      <w:r>
        <w:rPr/>
        <w:t>Контактный телефон: (495) 587-88-89*12-20 Дряхлушина.</w:t>
      </w:r>
    </w:p>
    <w:p>
      <w:pPr>
        <w:pStyle w:val="TextBody"/>
        <w:rPr/>
      </w:pPr>
      <w:r>
        <w:rPr>
          <w:rStyle w:val="StrongEmphasis"/>
        </w:rPr>
        <w:t>Директор департамента</w:t>
      </w:r>
    </w:p>
    <w:p>
      <w:pPr>
        <w:pStyle w:val="TextBody"/>
        <w:rPr/>
      </w:pPr>
      <w:r>
        <w:rPr>
          <w:rStyle w:val="StrongEmphasis"/>
        </w:rPr>
        <w:t>демографической политики и</w:t>
      </w:r>
    </w:p>
    <w:p>
      <w:pPr>
        <w:pStyle w:val="TextBody"/>
        <w:rPr/>
      </w:pPr>
      <w:r>
        <w:rPr>
          <w:rStyle w:val="StrongEmphasis"/>
        </w:rPr>
        <w:t>социальной защиты населения</w:t>
      </w:r>
    </w:p>
    <w:p>
      <w:pPr>
        <w:pStyle w:val="TextBody"/>
        <w:rPr/>
      </w:pPr>
      <w:r>
        <w:rPr>
          <w:rStyle w:val="StrongEmphasis"/>
        </w:rPr>
        <w:t>Минтруда России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М.К. Антонова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UZNETSOVANM@ROSMINTRUD.RU" TargetMode="External"/><Relationship Id="rId3" Type="http://schemas.openxmlformats.org/officeDocument/2006/relationships/hyperlink" Target="file:///docs/mintrud/protection/1336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