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13-5/10/П-9447 от 22 октября 2019 г.</w:t>
      </w:r>
    </w:p>
    <w:p>
      <w:pPr>
        <w:pStyle w:val="Heading2"/>
        <w:rPr/>
      </w:pPr>
      <w:r>
        <w:rPr/>
        <w:t xml:space="preserve">Высшие исполнительные органы государственной власти субъектов Российской Федерации (по списку рассылки) 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Федерации,  в соответствии с пунктом 4 «Плана мероприятий по реализации Концепции развития ранней помощи в Российской Федерации на период до 2020 года» утвержденного  распоряжением   Правительства  Российской  Федерации  от 17 декабря 2016 г. № 2723-р, а также пункта 11 раздела 2 «Плана мероприятий ("дорожная карта")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 утвержденного  распоряжением  Правительства  Российской Федерации   от  16  августа  2018 г. № 1697-р, осуществляется мониторинг развития ранней помощи и сопровождаемого проживания в субъектах Российской Федерации.</w:t>
      </w:r>
    </w:p>
    <w:p>
      <w:pPr>
        <w:pStyle w:val="TextBody"/>
        <w:rPr/>
      </w:pPr>
      <w:r>
        <w:rPr/>
        <w:t>В целях подготовки очередных докладов в Правительство Российской Федерации просим представить данные по состоянию на 1 ноября 2019 г.  по прилагаемым формам в срок до 15 ноября 2019 г.</w:t>
      </w:r>
    </w:p>
    <w:p>
      <w:pPr>
        <w:pStyle w:val="TextBody"/>
        <w:rPr/>
      </w:pPr>
      <w:r>
        <w:rPr/>
        <w:t>Одновременно сообщаем, что приказом Минтруда России от 29 января 2019 г. № 46 Федеральное государственное бюджетное учреждение «Федеральный научный центр реабилитации инвалидов им. Г.А. Альбрехта» Минтруда России определен методическим центром по вопросам формирования и развития системы комплексной реабилитации и абилитации инвалидов и детей инвалидов, в том числе ранней помощи, сопровождаемого проживания и социального сопровождения инвалидов (далее – методический центр).</w:t>
      </w:r>
    </w:p>
    <w:p>
      <w:pPr>
        <w:pStyle w:val="TextBody"/>
        <w:rPr/>
      </w:pPr>
      <w:r>
        <w:rPr/>
        <w:t xml:space="preserve">Заполненные формы просим направить в методический центр в том числе на адреса электронной почты: </w:t>
      </w:r>
      <w:hyperlink r:id="rId2">
        <w:r>
          <w:rPr>
            <w:rStyle w:val="InternetLink"/>
          </w:rPr>
          <w:t>reabin@center-albreht.ru</w:t>
        </w:r>
      </w:hyperlink>
      <w:r>
        <w:rPr/>
        <w:t xml:space="preserve">, </w:t>
      </w:r>
      <w:hyperlink r:id="rId3">
        <w:r>
          <w:rPr>
            <w:rStyle w:val="InternetLink"/>
          </w:rPr>
          <w:t>instrehabil@mail.ru</w:t>
        </w:r>
      </w:hyperlink>
      <w:r>
        <w:rPr/>
        <w:t>.</w:t>
      </w:r>
    </w:p>
    <w:p>
      <w:pPr>
        <w:pStyle w:val="TextBody"/>
        <w:rPr/>
      </w:pPr>
      <w:r>
        <w:rPr/>
        <w:t>Контактные лица в методическом центре: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вопросам ранней помощи - Старобина Елена Михайловна тел. 8(812)5439904;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вопросам сопровождаемого проживания - Кожушко Людмила Александровна 8(812)5439904. </w:t>
      </w:r>
    </w:p>
    <w:p>
      <w:pPr>
        <w:pStyle w:val="TextBody"/>
        <w:rPr/>
      </w:pPr>
      <w:r>
        <w:rPr/>
        <w:t> </w:t>
      </w:r>
    </w:p>
    <w:p>
      <w:pPr>
        <w:pStyle w:val="Heading5"/>
        <w:rPr/>
      </w:pPr>
      <w:r>
        <w:rPr/>
        <w:t>Замминистра Г.Г. Лекарев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abin@center-albreht.ru" TargetMode="External"/><Relationship Id="rId3" Type="http://schemas.openxmlformats.org/officeDocument/2006/relationships/hyperlink" Target="mailto:instrehabil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