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12-2/10/В-9863 от 21 ноября 2019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национального проекта «Демография» направляет на согласование показатели результата федерального проекта «Финансовая поддержка семей при рождении детей», входящего в состав национального проекта «Демография» - сведения о количестве семей, имеющих трех и более детей, которые ежегодно, в течение 2020-2024 годов будут получать ежемесячную денежную выплату, назначаемую в случае рождения третьего ребенка или последующих детей до достижения ребенком возраста 3 лет.</w:t>
      </w:r>
    </w:p>
    <w:p>
      <w:pPr>
        <w:pStyle w:val="TextBody"/>
        <w:rPr/>
      </w:pPr>
      <w:r>
        <w:rPr/>
        <w:t>Указанные сведения размещены на сайте Минтруда России по адресу: </w:t>
      </w:r>
    </w:p>
    <w:p>
      <w:pPr>
        <w:pStyle w:val="TextBody"/>
        <w:rPr/>
      </w:pPr>
      <w:hyperlink r:id="rId2">
        <w:r>
          <w:rPr>
            <w:rStyle w:val="InternetLink"/>
          </w:rPr>
          <w:t>http://rosmintrud.ru/docs/1359</w:t>
        </w:r>
      </w:hyperlink>
    </w:p>
    <w:p>
      <w:pPr>
        <w:pStyle w:val="TextBody"/>
        <w:rPr/>
      </w:pPr>
      <w:r>
        <w:rPr/>
        <w:t>Информацию о согласовании просим представить в Минтруд России до 25 ноября 2019 г. в сканированном виде по электронной почте</w:t>
      </w:r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</w:t>
      </w:r>
    </w:p>
    <w:p>
      <w:pPr>
        <w:pStyle w:val="TextBody"/>
        <w:rPr/>
      </w:pPr>
      <w:r>
        <w:rPr/>
        <w:t>(495) 587-88-89, доб. 12-20 Дряхлушина Л.Г.</w:t>
      </w:r>
    </w:p>
    <w:p>
      <w:pPr>
        <w:pStyle w:val="TextBody"/>
        <w:rPr/>
      </w:pPr>
      <w:r>
        <w:rPr/>
        <w:t>Адрес электронной почты:</w:t>
      </w:r>
    </w:p>
    <w:p>
      <w:pPr>
        <w:pStyle w:val="TextBody"/>
        <w:rPr/>
      </w:pPr>
      <w:hyperlink r:id="rId3">
        <w:r>
          <w:rPr>
            <w:rStyle w:val="InternetLink"/>
          </w:rPr>
          <w:t>dryahlushinalg@rosmintrud.ru</w:t>
        </w:r>
      </w:hyperlink>
    </w:p>
    <w:p>
      <w:pPr>
        <w:pStyle w:val="TextBody"/>
        <w:rPr/>
      </w:pPr>
      <w:r>
        <w:rPr>
          <w:rStyle w:val="StrongEmphasis"/>
        </w:rPr>
        <w:t>Первый заместитель Министра труда</w:t>
      </w:r>
    </w:p>
    <w:p>
      <w:pPr>
        <w:pStyle w:val="TextBody"/>
        <w:rPr/>
      </w:pPr>
      <w:r>
        <w:rPr>
          <w:rStyle w:val="StrongEmphasis"/>
        </w:rPr>
        <w:t>и социальной защиты Российской 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1359" TargetMode="External"/><Relationship Id="rId3" Type="http://schemas.openxmlformats.org/officeDocument/2006/relationships/hyperlink" Target="mailto:DRYAHLUSHINALG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