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836 от 27 декабря 2019 г.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18 января 2019 г. № 29 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18 января 2019 г. № 29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2019 год» с изменениями, внесенными приказами Министерства труда и социальной защиты Российской Федерации от 4 апреля 2019 г. № 211, от 30 мая 2019 г. № 370, от 3 июля 2019 г. № 476, от 1 августа 2019 г. № 550, от 13 сентября 2019 г. № 623, от 25 ноября 2019 г. № 736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