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 от 9 января 2019 г.</w:t>
      </w:r>
    </w:p>
    <w:p>
      <w:pPr>
        <w:pStyle w:val="Heading2"/>
        <w:rPr/>
      </w:pPr>
      <w:r>
        <w:rPr/>
        <w:t>Об утверждении методических рекомендаций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</w:p>
    <w:p>
      <w:pPr>
        <w:pStyle w:val="TextBody"/>
        <w:rPr/>
      </w:pPr>
      <w:r>
        <w:rPr/>
        <w:t>В целях унификации подходов к разработке органами исполнительной власти субъектов Российской Федерации мер, направленных на организацию переобучения и повышения квалификации женщин, находящихся в отпуске по уходу за ребенком в  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реализации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утвержденного протоколом заседания проектного комитета по национальному проекту «Демография» от 14 декабря 2018 г. № 3, п р и к а з ы в а ю:</w:t>
      </w:r>
    </w:p>
    <w:p>
      <w:pPr>
        <w:pStyle w:val="TextBody"/>
        <w:rPr/>
      </w:pPr>
      <w:r>
        <w:rPr/>
        <w:t>Утвердить прилагаемые методические рекомендации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