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13-5/10/В-2848 от 13 апреля 2020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информирует, что приказом Минтруда России от 10 апреля 2020 года № 194 «О внесении изменений в методику разработки и реализации региональной программы по формированию системы комплексной реабилитации и абилитации инвалидов, в том числе детей инвалидов (типовую программу субъекта Российской Федерации), утвержденную приказом Министерства труда и социальной защиты Российской Федерации от 26 декабря 2017 г. № 875»  (далее – Приказ № 194) внесены изменения в методику разработки типовой программы субъекта Российской Федерации, утвержденную приказом Минтруда России от 26 декабря 2017 г. № 875.</w:t>
      </w:r>
    </w:p>
    <w:p>
      <w:pPr>
        <w:pStyle w:val="TextBody"/>
        <w:rPr/>
      </w:pPr>
      <w:r>
        <w:rPr/>
        <w:t xml:space="preserve">Электронная версия приказа № 194 размещена на официальном сайте Минтруда России по ссылке: </w:t>
      </w:r>
      <w:hyperlink r:id="rId2">
        <w:r>
          <w:rPr>
            <w:rStyle w:val="InternetLink"/>
          </w:rPr>
          <w:t>https://rosmintrud.ru/ministry/programms/25.</w:t>
        </w:r>
      </w:hyperlink>
    </w:p>
    <w:p>
      <w:pPr>
        <w:pStyle w:val="TextBody"/>
        <w:rPr/>
      </w:pPr>
      <w:r>
        <w:rPr/>
        <w:t>Контактное лицо в Минтруде России: Хлудеева Екатерина Александровна 8 (495) 587-88-89, доб. 13-51, Ковалев Виталий Александрович тел. 8 (495) 587-88-89, доб. 13-58, Сутырина Марина Александровна 8 (495) 587-88-89, доб. 13-57.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MINISTRY/PROGRAMM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