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185 от 03 апреля 2020 г.</w:t>
      </w:r>
    </w:p>
    <w:p>
      <w:pPr>
        <w:pStyle w:val="Heading2"/>
        <w:rPr/>
      </w:pPr>
      <w:r>
        <w:rPr/>
        <w:t>«О внесении изменений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год, утвержденный приказом Министерства труда и социальной защиты Российской Федерации от 6 февраля 2020 г. № 39»</w:t>
      </w:r>
    </w:p>
    <w:p>
      <w:pPr>
        <w:pStyle w:val="TextBody"/>
        <w:rPr/>
      </w:pPr>
      <w:r>
        <w:rPr/>
        <w:t>Во исполнение поручения Председателя Правительства Российской Федерации М.В. Мишустина от 18 марта 2020 г. № ММ-П36-1945, приказываю:</w:t>
      </w:r>
    </w:p>
    <w:p>
      <w:pPr>
        <w:pStyle w:val="TextBody"/>
        <w:rPr/>
      </w:pPr>
      <w:r>
        <w:rPr/>
        <w:t>внести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год, утвержденного приказом Министерства труда и социальной защиты Российской Федерации от 6 февраля 2020 г. № 39, следующие изменения:</w:t>
      </w:r>
    </w:p>
    <w:p>
      <w:pPr>
        <w:pStyle w:val="TextBody"/>
        <w:rPr/>
      </w:pPr>
      <w:r>
        <w:rPr/>
        <w:t>1. Позицию 1 исключить.</w:t>
      </w:r>
    </w:p>
    <w:p>
      <w:pPr>
        <w:pStyle w:val="TextBody"/>
        <w:rPr/>
      </w:pPr>
      <w:r>
        <w:rPr/>
        <w:t>2. Позиции 2 - 7 считать позициями 1 - 6 соответственно.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