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454 от 28 июля 2020 г.</w:t>
      </w:r>
    </w:p>
    <w:p>
      <w:pPr>
        <w:pStyle w:val="Heading2"/>
        <w:rPr/>
      </w:pPr>
      <w:r>
        <w:rPr/>
        <w:t>«Об организации проектной деятельности в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целях организации работы по реализации ведомственных проектов и совершенствованию проектной деятельности в Министерстве труда и социальной защиты Российской Федерации, п р и к а з ы в а ю:</w:t>
      </w:r>
    </w:p>
    <w:p>
      <w:pPr>
        <w:pStyle w:val="TextBody"/>
        <w:rPr/>
      </w:pPr>
      <w:r>
        <w:rPr/>
        <w:t>1. Создать в Министерстве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проектный комитет Министерства труда и социальной защиты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проектный офис Министерства труда и социальной защиты Российской Федерации по ведомственным проектам. 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об организации проектной деятельности в Министерстве труда </w:t>
        <w:br/>
        <w:t xml:space="preserve">и социальной защиты Российской Федерации по ведомственным проектам согласно приложению № 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состав проектного комитета Министерства труда и социальной защиты Российской Федерации согласно приложению № 2;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состав проектного офиса Министерства труда и социальной защиты Российской Федерации по ведомственным проектам согласно приложению № 3. </w:t>
      </w:r>
    </w:p>
    <w:p>
      <w:pPr>
        <w:pStyle w:val="TextBody"/>
        <w:rPr/>
      </w:pPr>
      <w:r>
        <w:rPr/>
        <w:t>3. Установить, что функции проектного офиса Министерства труда и социальной защиты Российской Федерации по ведомственным проектам осуществляет Департамент цифрового развития и реализации проектов.</w:t>
      </w:r>
    </w:p>
    <w:p>
      <w:pPr>
        <w:pStyle w:val="TextBody"/>
        <w:rPr/>
      </w:pPr>
      <w:r>
        <w:rPr/>
        <w:t>4. Контроль за исполнением настоящего приказа возложить на заместителя Министра труда и социальной защиты Российской Федерации А.В. Скляра.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