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387 от 30 июня 2020 г.</w:t>
      </w:r>
    </w:p>
    <w:p>
      <w:pPr>
        <w:pStyle w:val="Heading2"/>
        <w:rPr/>
      </w:pPr>
      <w:r>
        <w:rPr/>
        <w:t>«О межведомственной рабочей группе Министерства труда и социальной защиты Российской Федерации по вопросам реализации в государственных органах и организациях требований законодательства Российской Федерации о противодействии коррупции»</w:t>
      </w:r>
    </w:p>
    <w:p>
      <w:pPr>
        <w:pStyle w:val="TextBody"/>
        <w:rPr/>
      </w:pPr>
      <w:r>
        <w:rPr/>
        <w:t>П р и к а з ы в а ю:</w:t>
      </w:r>
    </w:p>
    <w:p>
      <w:pPr>
        <w:pStyle w:val="TextBody"/>
        <w:rPr/>
      </w:pPr>
      <w:r>
        <w:rPr/>
        <w:t>1. Создать межведомственную рабочую группу Министерства труда и социальной защиты Российской Федерации по вопросам реализации в государственных органах и организациях требований законодательства Российской Федерации о противодействии коррупции (далее – межведомственная рабочая группа).</w:t>
      </w:r>
    </w:p>
    <w:p>
      <w:pPr>
        <w:pStyle w:val="TextBody"/>
        <w:rPr/>
      </w:pPr>
      <w:r>
        <w:rPr/>
        <w:t>2.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Положение о межведомственной рабочей группе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Состав межведомственной рабочей группы согласно приложению № 2. </w:t>
      </w:r>
    </w:p>
    <w:p>
      <w:pPr>
        <w:pStyle w:val="TextBody"/>
        <w:rPr/>
      </w:pPr>
      <w:r>
        <w:rPr/>
        <w:t>3. Признать утратившими силу: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20 апреля 2016 г. № 177 «О межведомственной рабочей группе Министерства труда и социальной защиты Российской Федерации по вопросам реализации в государственных органах и организациях требований законодательства Российской Федерации о противодействии коррупции»;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16 мая 2016 г. № 237 «О внесении изменений в состав межведомственной рабочей группы Министерства труда и социальной защиты Российской Федерации по вопросам реализации в государственных органах и организациях требований законодательства Российской Федерации о противодействии коррупции, утвержденный приказом Министерства труда и социальной защиты Российской Федерации от 20 апреля 2016 г. № 177»;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17 июля 2018 г. № 472 «О внесении изменений в состав межведомственной рабочей группы Министерства труда и социальной защиты Российской Федерации по вопросам реализации в государственных органах и организациях требований законодательства Российской Федерации о противодействии коррупции, утвержденный приказом Министерства труда и социальной защиты Российской Федерации от 20 апреля 2016 г. № 177».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