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739н от 22 октября 2020 г.</w:t>
      </w:r>
    </w:p>
    <w:p>
      <w:pPr>
        <w:pStyle w:val="Heading2"/>
        <w:rPr/>
      </w:pPr>
      <w:r>
        <w:rPr/>
        <w:t>«Об утверждении профессионального стандарта «Наладчик контрольно-измерительных приборов и автоматики»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Утвердить прилагаемый профессиональный стандарт «Наладчик контрольно-измерительных приборов и автоматики».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Признать утратившим силу приказ Министерства труда и социальной защиты Российской Федерации от 15 февраля 2017 г. № 181н «Об утверждении профессионального стандарта «Специалист в области контрольно-измерительных приборов и автоматики» (зарегистрирован Министерством юстиции Российской Федерации 16 марта 2017 г., регистрационный № 45992).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