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748н от 27 октября 2020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гражданской обороне»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«Специалист по гражданской обороне».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 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