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23н от 20 января 2020 г.</w:t>
      </w:r>
    </w:p>
    <w:p>
      <w:pPr>
        <w:pStyle w:val="Heading2"/>
        <w:rPr/>
      </w:pPr>
      <w:r>
        <w:rPr/>
        <w:t>Об утверждении формы сведений о трудовой деятельности, предоставляемой работнику работодателем, формы предоставления сведений о трудовой деятельности из информационных ресурсов Пенсионного фонда Российской Федерации и порядка их заполнения</w:t>
      </w:r>
    </w:p>
    <w:p>
      <w:pPr>
        <w:pStyle w:val="TextBody"/>
        <w:rPr/>
      </w:pPr>
      <w:r>
        <w:rPr/>
        <w:t>В соответствии Федеральным законом от 16 декабря 2019 г. № 439-ФЗ «О внесении изменений в Трудовой кодекс Российской Федерации в части формирования сведений о трудовой деятельности в электронном виде» (Собрание законодательства Российской Федерации, 2019, № 51, ст. 7491) и пунктом 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2017, № 7, ст. 1093), приказываю:</w:t>
      </w:r>
    </w:p>
    <w:p>
      <w:pPr>
        <w:pStyle w:val="TextBody"/>
        <w:rPr/>
      </w:pPr>
      <w:r>
        <w:rPr/>
        <w:t>Утвердить:</w:t>
      </w:r>
    </w:p>
    <w:p>
      <w:pPr>
        <w:pStyle w:val="TextBody"/>
        <w:rPr/>
      </w:pPr>
      <w:r>
        <w:rPr/>
        <w:t>форму «Сведения о трудовой деятельности, предоставляемые работнику работодателем (СТД-Р)» согласно приложению № 1;</w:t>
      </w:r>
    </w:p>
    <w:p>
      <w:pPr>
        <w:pStyle w:val="TextBody"/>
        <w:rPr/>
      </w:pPr>
      <w:r>
        <w:rPr/>
        <w:t>форму «Сведения о трудовой деятельности, предоставляемые из информационных ресурсов Пенсионного фонда Российской Федерации (СТД-ПФР)» согласно приложению № 2;</w:t>
      </w:r>
    </w:p>
    <w:p>
      <w:pPr>
        <w:pStyle w:val="TextBody"/>
        <w:rPr/>
      </w:pPr>
      <w:r>
        <w:rPr/>
        <w:t>порядок заполнения формы «Сведения о трудовой деятельности, предоставляемые работнику работодателем (СТД-Р)» и формы «Сведения о трудовой деятельности, предоставляемые из информационных ресурсов Пенсионного фонда Российской Федерации (СТД-ПФР)» согласно приложению № 3.</w:t>
      </w:r>
    </w:p>
    <w:p>
      <w:pPr>
        <w:pStyle w:val="TextBody"/>
        <w:rPr/>
      </w:pPr>
      <w:r>
        <w:rPr>
          <w:rStyle w:val="StrongEmphasis"/>
        </w:rPr>
        <w:t>И.о. Министра</w:t>
      </w:r>
    </w:p>
    <w:p>
      <w:pPr>
        <w:pStyle w:val="TextBody"/>
        <w:rPr/>
      </w:pPr>
      <w:r>
        <w:rPr>
          <w:rStyle w:val="StrongEmphasis"/>
        </w:rPr>
        <w:t>М.А. Топилин</w:t>
      </w:r>
    </w:p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