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980 от 30 декабря 2020 г.</w:t>
      </w:r>
    </w:p>
    <w:p>
      <w:pPr>
        <w:pStyle w:val="Heading2"/>
        <w:rPr/>
      </w:pPr>
      <w:r>
        <w:rPr/>
        <w:t>О совершенствовании оценки и управления профессиональными рисками в сфере охраны труда в Российской Федерации</w:t>
      </w:r>
    </w:p>
    <w:p>
      <w:pPr>
        <w:pStyle w:val="TextBody"/>
        <w:rPr/>
      </w:pPr>
      <w:r>
        <w:rPr/>
        <w:t>В целях совершенствования оценки и управления профессиональными рисками в сфере охраны труда в Российской Федерации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мероприятий Минтруда России по совершенствованию оценки и управления профессиональными рисками в сфере охраны труда в Российской Федерации согласно приложению № 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рабочей группы по совершенствованию оценки и управления профессиональными рисками в сфере охраны труда в Российской Федерации согласно приложению № 2.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перечень организаций, участвующих в пилотном проекте по совершенствованию оценки и управления профессиональными рисками в Российской Федерации, согласно приложению № 3. 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