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от 1 декабря 2020 г. № 847</w:t>
      </w:r>
    </w:p>
    <w:p>
      <w:pPr>
        <w:pStyle w:val="Heading2"/>
        <w:rPr/>
      </w:pPr>
      <w:r>
        <w:rPr/>
        <w:t>"О внесении изменений в перечень работодателей-участников эксперимента по использованию электронных документов, связанных с работой, утвержденный приказом Министерства труда и социальной защиты Российской Федерации от 14 мая 2020 г. № 241"​.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jc w:val="both"/>
        <w:rPr/>
      </w:pPr>
      <w:r>
        <w:rPr/>
        <w:t>Перечень работодателей – участников эксперимента по использованию электронных документов, связанных с работой, утвержденный приказом Министерства труда и социальной защиты Российской Федерации от 14 мая 2020 г. № 241, с изменениями, внесенными приказами Министерства труда и социальной защиты Российской Федерации от 30 июня 2020 г. № 391, от 22 июля 2020 г. № 446, от 31 августа 2020 г. № 545, от 30 сентября 2020 г. № 686 и от 30 октября 2020 г. № 762, изложить в новой редакции согласно приложению.</w:t>
      </w:r>
    </w:p>
    <w:p>
      <w:pPr>
        <w:pStyle w:val="TextBody"/>
        <w:rPr/>
      </w:pPr>
      <w:r>
        <w:rPr/>
        <w:br/>
        <w:t>Министр</w:t>
      </w:r>
    </w:p>
    <w:p>
      <w:pPr>
        <w:pStyle w:val="TextBody"/>
        <w:spacing w:before="0" w:after="283"/>
        <w:rPr/>
      </w:pPr>
      <w:r>
        <w:rPr/>
        <w:t>А. 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