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12 от 15 декабря 2020 года</w:t>
      </w:r>
    </w:p>
    <w:p>
      <w:pPr>
        <w:pStyle w:val="Heading2"/>
        <w:rPr/>
      </w:pPr>
      <w:r>
        <w:rPr/>
        <w:t>«ПРОТОКОЛ заседания Общественного совета при Министерстве труда и социальной защиты Российской Федерации от 15 декабря 2020 года № 12»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ПРЕДСЕДАТЕЛЬСТВОВАЛА Л.Н. Овчарова</w:t>
      </w:r>
    </w:p>
    <w:p>
      <w:pPr>
        <w:pStyle w:val="TextBody"/>
        <w:rPr/>
      </w:pPr>
      <w:r>
        <w:rPr/>
        <w:t> </w:t>
      </w:r>
    </w:p>
    <w:p>
      <w:pPr>
        <w:pStyle w:val="TextBody"/>
        <w:rPr>
          <w:u w:val="single"/>
        </w:rPr>
      </w:pPr>
      <w:r>
        <w:rPr>
          <w:u w:val="single"/>
        </w:rPr>
        <w:t>Присутствовали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370"/>
        <w:gridCol w:w="357"/>
        <w:gridCol w:w="4478"/>
      </w:tblGrid>
      <w:tr>
        <w:trPr/>
        <w:tc>
          <w:tcPr>
            <w:tcW w:w="53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Российской Федерации</w:t>
            </w:r>
          </w:p>
        </w:tc>
        <w:tc>
          <w:tcPr>
            <w:tcW w:w="3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О.Ю. Баталина</w:t>
            </w:r>
          </w:p>
        </w:tc>
      </w:tr>
      <w:tr>
        <w:trPr/>
        <w:tc>
          <w:tcPr>
            <w:tcW w:w="537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Представители Министерства труда и социальной защиты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Российской Федерации</w:t>
            </w:r>
          </w:p>
        </w:tc>
        <w:tc>
          <w:tcPr>
            <w:tcW w:w="3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Т.Н. Васько, Ф.И. Воронин, А.И. Галкин, В.П. Демидов, Г.Ю. Катеренчук, Д.В. Лигомина, А.С. Лукьяненко, Е.П. Махина, Ю.А. Сазонкина, Л.Б. Семенова, Е.В. Страхова</w:t>
            </w:r>
          </w:p>
        </w:tc>
      </w:tr>
      <w:tr>
        <w:trPr/>
        <w:tc>
          <w:tcPr>
            <w:tcW w:w="537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Члены Общественного совета при Министерстве труда и социальной защиты 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Р.А. Ахметели, А.Г. Барабашев, Е.Б. Береговая, И.В. Галл-Савальский, Ю.М. Горлин,  О.М. Данилова, В.Н. Ковальчук, А.М. Козлов, М.Ю. Комиссаров, О.В. Коротеева, Д.М. Кришталь, Н.Н. Кузьмина, С.Г. Маковецкая, М.А. Мокина, М.А. Морозова, М.В. Москвина, Т.В. Носова, А.М. Окуньков, Д.В. Поликанов, С.И. Рыбальченко, Н.А. Сарычев, Т.Ф. Сафин, К.В. Смирнова,  М.А. Урманчеева, Н.В. Ушакова, Е.Н. Феоктистова</w:t>
            </w:r>
          </w:p>
        </w:tc>
      </w:tr>
      <w:tr>
        <w:trPr/>
        <w:tc>
          <w:tcPr>
            <w:tcW w:w="53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Государственной Думы</w:t>
            </w:r>
          </w:p>
        </w:tc>
        <w:tc>
          <w:tcPr>
            <w:tcW w:w="3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О.В. Окунева, Т.А. Косарева</w:t>
            </w:r>
          </w:p>
        </w:tc>
      </w:tr>
      <w:tr>
        <w:trPr/>
        <w:tc>
          <w:tcPr>
            <w:tcW w:w="53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Совета Федерации</w:t>
            </w:r>
          </w:p>
        </w:tc>
        <w:tc>
          <w:tcPr>
            <w:tcW w:w="3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Е.В. Бибикова, А.Г. Варфоломеев, Т.А. Кусайко, В.В. Рязанский, И.Ю. Святенко, А.В. Тютина</w:t>
            </w:r>
          </w:p>
        </w:tc>
      </w:tr>
      <w:tr>
        <w:trPr/>
        <w:tc>
          <w:tcPr>
            <w:tcW w:w="53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ВНИИ Труда Минтруда России</w:t>
            </w:r>
          </w:p>
        </w:tc>
        <w:tc>
          <w:tcPr>
            <w:tcW w:w="3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В.М. Смирнов</w:t>
            </w:r>
          </w:p>
        </w:tc>
      </w:tr>
      <w:tr>
        <w:trPr/>
        <w:tc>
          <w:tcPr>
            <w:tcW w:w="53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Ответственные приглашенные работники иных организаций</w:t>
            </w:r>
          </w:p>
        </w:tc>
        <w:tc>
          <w:tcPr>
            <w:tcW w:w="3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7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И.Р. Киш, С.А. Моднов, Д.И. Самойлов</w:t>
            </w:r>
          </w:p>
        </w:tc>
      </w:tr>
    </w:tbl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О проекте плана мероприятий на 2021-2025 годы по реализации Концепции демографической политики в Российской Федерации на период до 2025 года</w:t>
      </w:r>
      <w:r>
        <w:rPr/>
        <w:t xml:space="preserve">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доклад Заместителя Министра труда и социальной защиты Российской Федерации О.Ю. Баталиной по рассматриваемому вопросу.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целом поддержать представленный проект плана мероприятий на 2021-2025 годы по реализации Концепции демографической политики в Российской Федерации на период до 2025 года (далее – Проект плана мероприятий).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Министерству подготовить соответствующую пояснительную записку, объясняющую основные возможности и ограничения, которыми руководствовалось Министерство при подготовке Проекта плана мероприятий.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Отметить, что непосредственно Концепция демографической политики в Российской Федерации на период до 2025 года требует доработки (уточнения и редакции) в связи с принятием новых стратегических документов, а также в связи с изменениями, которые происходят в демографической структуре населения Российской Федерации.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Министерству принять к использованию в работе предложения членов Общественного совета, а также коллег из Государственной Думы и Совета Федерации, высказанные в ходе обсуждения.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Членам Общественного совета в двухдневный срок направить Секретарю Общественного совета Ф.И. Воронину вопросы и предложения (правки) в соответствующие разделы или пункты вышеуказанного Проекта плана мероприятий для их последующей передачи в профильный Департамент Минтруда России (Приложение № 1).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>О проекте плана мероприятий на 2021 - 2025 годы по реализации второго этапа Стратегии действий в интересах граждан старшего поколения в Российской Федерации до 2025 года</w:t>
      </w:r>
      <w:r>
        <w:rPr/>
        <w:t xml:space="preserve"> 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доклад Заместителя Министра труда и социальной защиты Российской Федерации О.Ю. Баталиной по указанному вопросу.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целом поддержать представленный проект плана мероприятий на 2021 - 2025 годы по реализации второго этапа Стратегии действий в интересах граждан старшего поколения в Российской Федерации до 2025 года (далее – Проект плана).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Министерству подготовить соответствующую пояснительную записку, объясняющую основные возможности и ограничения, которыми руководствовалось Министерство при подготовке Проекта плана мероприятий.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Обратить внимание Минтруда России на то, что непосредственно Стратегия действий в интересах граждан старшего поколения в Российской Федерации до 2025 года требует доработки (уточнения и редакции) в связи с принятием новых стратегических документов, а также в связи с изменениями, которые происходят в демографической сфере в Российской Федерации.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Членам Общественного совета в двухдневный срок направить Секретарю Общественного совета Ф.И. Воронину конкретные предложения (правки) в соответствующие  разделы или пункты вышеуказанного Проекта плана для их последующей передачи в профильный Департамент Минтруда России (Приложение № 2).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>О проекте постановления Правительства Российской Федерации «О внесении изменения в приложение № 1 к государственной программе Российской Федерации «Доступная среда» в части изменения отдельных показателей</w:t>
      </w:r>
      <w:r>
        <w:rPr/>
        <w:t xml:space="preserve">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доклад Директора Департамента по делам инвалидов Минтруда России Д.В. Лигомины по данному вопросу.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 учетом вводимых субъектами Российской Федерации в 2020 году ограничительных мер по противодействию распространению коронавирусной инфекции и объективного снижения численности инвалидов, которым оказаны услуги по протезированию в условиях стационаров сложного протезирования, а также объективной оценки прогнозируемой ситуации в 2021 году поддержать проект постановления Правительства Российской Федерации «О внесении изменения в приложение № 1 к государственной программе Российской Федерации «Доступная среда» и дополнить его в плане уточнения показателя на 2021 год в объеме «7500 человек».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Предложить Министерству проработать вопрос внесения изменений в постановление Правительства Российской Федерации от 20 марта 2017 г. № 314 «Об утверждении Правил предоставления субсидий из федерального бюджета стационарам сложного протезирования на возмещение затрат по оплате дней пребывания инвалидов в стационарах», в части уточнения положений о порядке проведения отбора получателей субсидии, о порядке рассмотрения и оценки заявок участников отбора, положений по определению размера субсидии, конкретизации требований к участникам отбора, об объявлении о проведении отбора, о результатах рассмотрения заявок и результатах отбора в целях расширения числа организаций-получателей субсидий.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Принимая во внимание тот факт, что на сайте ФГУП «МосПроп» размещены неработающие ссылки на отчетность лишь за 2015-2017 годы, рекомендовать повысить финансовую прозрачность деятельности ФГУП «МосПроп», в том числе обеспечить своевременную публикацию на сайте вышеуказанной организации докладов о финансово-хозяйственной деятельности.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Разное</w:t>
      </w:r>
      <w:r>
        <w:rPr/>
        <w:t xml:space="preserve">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Обратить внимание Министерства, что информация о проектах нормативных правовых актов и иных документов, включая программные, подлежащих рассмотрению на Общественном совете при Министерстве труда и социальной защиты Российской Федерации, заблаговременно представляется Секретарю Общественного совета Ф.И. Воронину в письменном и электронном виде.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Провести следующее заседание Общественного совета в феврале 2021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/>
        <w:t>Первый заместитель председателя Общественного совета при Министерстве труда и социальной защиты Российской Федерации: Л.Н. Овчарова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