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173 от 30 марта 2021 г.</w:t>
      </w:r>
    </w:p>
    <w:p>
      <w:pPr>
        <w:pStyle w:val="Heading2"/>
        <w:rPr/>
      </w:pPr>
      <w:r>
        <w:rPr/>
        <w:t xml:space="preserve">О рабочей группе по разработке проекта постановления Правительства Российской Федерации «Об утверждении Порядка обучения по охране труда и проверки знания требований охраны труда работников организаций» </w:t>
      </w:r>
    </w:p>
    <w:p>
      <w:pPr>
        <w:pStyle w:val="TextBody"/>
        <w:rPr/>
      </w:pPr>
      <w:r>
        <w:rPr/>
        <w:t>В целях разработки нормативного правового акта, регулирующего порядок обучения по охране труда и проверки знания требований охраны труда работников организаций, п р и к а з ы в а ю: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рабочую группу по разработке проекта постановления Правительства Российской Федерации «Об утверждении Порядка обучения по охране труда и проверки знания требований охраны труда работников организаций» (далее – рабочая группа).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 состав рабочей группы согласно приложению.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