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296 от 29 апреля 2021 г.</w:t>
      </w:r>
    </w:p>
    <w:p>
      <w:pPr>
        <w:pStyle w:val="Heading2"/>
        <w:rPr/>
      </w:pPr>
      <w:r>
        <w:rPr/>
        <w:t>О внесении изменений в состав Общественного совета при Министерстве труда и социальной защиты Российской Федерации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Общественного совета при Министерстве труда и социальной защиты Российской Федерации, утвержденный приказом Министерства труда и социальной защиты Российской Федерации от 19 марта 2019 г. № 162, с изменениями, внесёнными приказом Министерства труда и социальной защиты Российской Федерации от 25 июня 2020 г. № 373, следующие изменения:</w:t>
      </w:r>
    </w:p>
    <w:p>
      <w:pPr>
        <w:pStyle w:val="TextBody"/>
        <w:rPr/>
      </w:pPr>
      <w:r>
        <w:rPr/>
        <w:t>а) включить в состав Общественного совета следующих лиц:</w:t>
      </w:r>
    </w:p>
    <w:tbl>
      <w:tblPr>
        <w:tblW w:w="967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01"/>
        <w:gridCol w:w="581"/>
        <w:gridCol w:w="6296"/>
      </w:tblGrid>
      <w:tr>
        <w:trPr/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Островский Антон Николаевич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Фонд поддержки и развития федерального государственного бюджетного образовательного учреждения высшего образования «Российский государственный социальный университет им. А.П. Починка»</w:t>
            </w:r>
          </w:p>
        </w:tc>
      </w:tr>
      <w:tr>
        <w:trPr/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Чупракова Анна Сергеевна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Благотворительный фонд помощи детям-отказникам и детям сиротам «БЮРО ДОБРЫХ ДЕЛ»</w:t>
            </w:r>
          </w:p>
        </w:tc>
      </w:tr>
    </w:tbl>
    <w:p>
      <w:pPr>
        <w:pStyle w:val="TextBody"/>
        <w:rPr/>
      </w:pPr>
      <w:r>
        <w:rPr/>
        <w:t>б) исключить из состава Общественного совета Козлова Александра Михайловича и Поликанова Дмитрия Валериевича.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