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517н от 28 июля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проектированию разгонных блоков транспортных систем в ракетно-космической промышленности»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проектированию разгонных блоков транспортных систем в ракетно-космической промышленности».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23 октября 2015 г. № 770н «Об утверждении профессионального стандарта «Специалист по проектированию разгонных блоков транспортных систем в ракетно-космической промышленности» (зарегистрирован Министерством юстиции Российской Федерации 12 ноября 2015 г., регистрационный № 39679).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