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 продлении срока действия Федерального отраслевого соглашения по угольной промышленности Российской Федерации на 2019-2021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29 сентября 2021 г., зарегистрировано в Федеральной службе по труду и занятости 8 октября 2021 г., регистрационный № 16/19-21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